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0E4AE0" w14:textId="540CEE08" w:rsidR="00A86EF0" w:rsidRPr="00A72791" w:rsidRDefault="00B056C3" w:rsidP="0097278A">
      <w:pPr>
        <w:spacing w:after="0"/>
        <w:jc w:val="right"/>
        <w:rPr>
          <w:rFonts w:ascii="Verdana" w:hAnsi="Verdana"/>
          <w:sz w:val="21"/>
          <w:szCs w:val="21"/>
        </w:rPr>
      </w:pPr>
      <w:r w:rsidRPr="00A72791">
        <w:rPr>
          <w:rFonts w:ascii="Verdana" w:hAnsi="Verdana"/>
          <w:sz w:val="21"/>
          <w:szCs w:val="21"/>
        </w:rPr>
        <w:t>Steinhagen</w:t>
      </w:r>
      <w:r w:rsidR="007B66F3" w:rsidRPr="00A72791">
        <w:rPr>
          <w:rFonts w:ascii="Verdana" w:hAnsi="Verdana"/>
          <w:sz w:val="21"/>
          <w:szCs w:val="21"/>
        </w:rPr>
        <w:t>,</w:t>
      </w:r>
      <w:r w:rsidRPr="00A72791">
        <w:rPr>
          <w:rFonts w:ascii="Verdana" w:hAnsi="Verdana"/>
          <w:sz w:val="21"/>
          <w:szCs w:val="21"/>
        </w:rPr>
        <w:t xml:space="preserve"> September </w:t>
      </w:r>
      <w:r w:rsidR="00DD1380" w:rsidRPr="00A72791">
        <w:rPr>
          <w:rFonts w:ascii="Verdana" w:hAnsi="Verdana"/>
          <w:sz w:val="21"/>
          <w:szCs w:val="21"/>
        </w:rPr>
        <w:t>2</w:t>
      </w:r>
      <w:r w:rsidR="00DD1380" w:rsidRPr="00A72791">
        <w:rPr>
          <w:rFonts w:ascii="Verdana" w:hAnsi="Verdana"/>
          <w:sz w:val="21"/>
          <w:szCs w:val="21"/>
          <w:vertAlign w:val="superscript"/>
        </w:rPr>
        <w:t>nd</w:t>
      </w:r>
      <w:r w:rsidRPr="00A72791">
        <w:rPr>
          <w:rFonts w:ascii="Verdana" w:hAnsi="Verdana"/>
          <w:sz w:val="21"/>
          <w:szCs w:val="21"/>
        </w:rPr>
        <w:t>,</w:t>
      </w:r>
      <w:r w:rsidR="00DC7CC8" w:rsidRPr="00A72791">
        <w:rPr>
          <w:rFonts w:ascii="Verdana" w:hAnsi="Verdana"/>
          <w:sz w:val="21"/>
          <w:szCs w:val="21"/>
        </w:rPr>
        <w:t xml:space="preserve"> 2021</w:t>
      </w:r>
    </w:p>
    <w:p w14:paraId="20968AF2" w14:textId="77777777" w:rsidR="0076133B" w:rsidRPr="00A72791" w:rsidRDefault="0076133B" w:rsidP="0076133B">
      <w:pPr>
        <w:spacing w:after="0"/>
        <w:rPr>
          <w:rFonts w:ascii="Verdana" w:hAnsi="Verdana"/>
          <w:sz w:val="21"/>
          <w:szCs w:val="21"/>
        </w:rPr>
      </w:pPr>
    </w:p>
    <w:p w14:paraId="4FD52599" w14:textId="44CB2FD0" w:rsidR="00A72791" w:rsidRDefault="00A72791" w:rsidP="00C3236C">
      <w:pPr>
        <w:spacing w:after="0" w:line="276" w:lineRule="auto"/>
        <w:rPr>
          <w:rFonts w:ascii="Verdana" w:hAnsi="Verdana"/>
          <w:b/>
          <w:bCs/>
          <w:sz w:val="28"/>
          <w:szCs w:val="28"/>
        </w:rPr>
      </w:pPr>
      <w:r w:rsidRPr="00A72791">
        <w:rPr>
          <w:rFonts w:ascii="Verdana" w:hAnsi="Verdana"/>
          <w:b/>
          <w:bCs/>
          <w:sz w:val="28"/>
          <w:szCs w:val="28"/>
        </w:rPr>
        <w:t xml:space="preserve">Erfolgreicher </w:t>
      </w:r>
      <w:r w:rsidR="0078515B">
        <w:rPr>
          <w:rFonts w:ascii="Verdana" w:hAnsi="Verdana"/>
          <w:b/>
          <w:bCs/>
          <w:sz w:val="28"/>
          <w:szCs w:val="28"/>
        </w:rPr>
        <w:t>Einsatz von Plasmatechnologie</w:t>
      </w:r>
      <w:r w:rsidRPr="00A72791">
        <w:rPr>
          <w:rFonts w:ascii="Verdana" w:hAnsi="Verdana"/>
          <w:b/>
          <w:bCs/>
          <w:sz w:val="28"/>
          <w:szCs w:val="28"/>
        </w:rPr>
        <w:t xml:space="preserve"> bei </w:t>
      </w:r>
      <w:proofErr w:type="spellStart"/>
      <w:r w:rsidRPr="00A72791">
        <w:rPr>
          <w:rFonts w:ascii="Verdana" w:hAnsi="Verdana"/>
          <w:b/>
          <w:bCs/>
          <w:sz w:val="28"/>
          <w:szCs w:val="28"/>
        </w:rPr>
        <w:t>Mamur</w:t>
      </w:r>
      <w:proofErr w:type="spellEnd"/>
      <w:r w:rsidRPr="00A72791">
        <w:rPr>
          <w:rFonts w:ascii="Verdana" w:hAnsi="Verdana"/>
          <w:b/>
          <w:bCs/>
          <w:sz w:val="28"/>
          <w:szCs w:val="28"/>
        </w:rPr>
        <w:t xml:space="preserve"> </w:t>
      </w:r>
      <w:proofErr w:type="spellStart"/>
      <w:r w:rsidRPr="00A72791">
        <w:rPr>
          <w:rFonts w:ascii="Verdana" w:hAnsi="Verdana"/>
          <w:b/>
          <w:bCs/>
          <w:sz w:val="28"/>
          <w:szCs w:val="28"/>
        </w:rPr>
        <w:t>Teknoloji</w:t>
      </w:r>
      <w:proofErr w:type="spellEnd"/>
      <w:r w:rsidRPr="00A72791">
        <w:rPr>
          <w:rFonts w:ascii="Verdana" w:hAnsi="Verdana"/>
          <w:b/>
          <w:bCs/>
          <w:sz w:val="28"/>
          <w:szCs w:val="28"/>
        </w:rPr>
        <w:t xml:space="preserve"> </w:t>
      </w:r>
    </w:p>
    <w:p w14:paraId="6F715EF9" w14:textId="5B93CABA" w:rsidR="00C3236C" w:rsidRPr="00A72791" w:rsidRDefault="00A72791" w:rsidP="00C3236C">
      <w:pPr>
        <w:spacing w:after="0" w:line="276" w:lineRule="auto"/>
        <w:rPr>
          <w:rFonts w:ascii="Verdana" w:hAnsi="Verdana"/>
          <w:sz w:val="21"/>
          <w:szCs w:val="21"/>
        </w:rPr>
      </w:pPr>
      <w:r w:rsidRPr="00A72791">
        <w:rPr>
          <w:rFonts w:ascii="Verdana" w:hAnsi="Verdana"/>
          <w:sz w:val="21"/>
          <w:szCs w:val="21"/>
        </w:rPr>
        <w:t>Langzeitstabile Kunststoff-Glas-Verbindungen dank Openair-Plasma von Plasmatreat</w:t>
      </w:r>
    </w:p>
    <w:p w14:paraId="0DDCADC9" w14:textId="6603A86C" w:rsidR="0061707E" w:rsidRPr="00A72791" w:rsidRDefault="0061707E" w:rsidP="00C3236C">
      <w:pPr>
        <w:spacing w:after="0" w:line="276" w:lineRule="auto"/>
        <w:rPr>
          <w:rFonts w:ascii="Verdana" w:hAnsi="Verdana"/>
          <w:sz w:val="21"/>
          <w:szCs w:val="21"/>
        </w:rPr>
      </w:pPr>
    </w:p>
    <w:p w14:paraId="3B452E4D" w14:textId="77777777" w:rsidR="00A72791" w:rsidRPr="00A72791" w:rsidRDefault="00A72791" w:rsidP="00A72791">
      <w:pPr>
        <w:spacing w:after="0" w:line="276" w:lineRule="auto"/>
        <w:rPr>
          <w:rFonts w:ascii="Verdana" w:hAnsi="Verdana"/>
          <w:b/>
          <w:bCs/>
          <w:sz w:val="21"/>
          <w:szCs w:val="21"/>
        </w:rPr>
      </w:pPr>
      <w:r w:rsidRPr="00A72791">
        <w:rPr>
          <w:rFonts w:ascii="Verdana" w:hAnsi="Verdana"/>
          <w:b/>
          <w:bCs/>
          <w:sz w:val="21"/>
          <w:szCs w:val="21"/>
        </w:rPr>
        <w:t xml:space="preserve">Durch den Umstieg von Primern auf die Openair-Plasmatechnologie von Plasmatreat konnte der türkische Hausgerätehersteller </w:t>
      </w:r>
      <w:proofErr w:type="spellStart"/>
      <w:r w:rsidRPr="00A72791">
        <w:rPr>
          <w:rFonts w:ascii="Verdana" w:hAnsi="Verdana"/>
          <w:b/>
          <w:bCs/>
          <w:sz w:val="21"/>
          <w:szCs w:val="21"/>
        </w:rPr>
        <w:t>Mamur</w:t>
      </w:r>
      <w:proofErr w:type="spellEnd"/>
      <w:r w:rsidRPr="00A72791">
        <w:rPr>
          <w:rFonts w:ascii="Verdana" w:hAnsi="Verdana"/>
          <w:b/>
          <w:bCs/>
          <w:sz w:val="21"/>
          <w:szCs w:val="21"/>
        </w:rPr>
        <w:t xml:space="preserve"> </w:t>
      </w:r>
      <w:proofErr w:type="spellStart"/>
      <w:r w:rsidRPr="00A72791">
        <w:rPr>
          <w:rFonts w:ascii="Verdana" w:hAnsi="Verdana"/>
          <w:b/>
          <w:bCs/>
          <w:sz w:val="21"/>
          <w:szCs w:val="21"/>
        </w:rPr>
        <w:t>Teknoloji</w:t>
      </w:r>
      <w:proofErr w:type="spellEnd"/>
      <w:r w:rsidRPr="00A72791">
        <w:rPr>
          <w:rFonts w:ascii="Verdana" w:hAnsi="Verdana"/>
          <w:b/>
          <w:bCs/>
          <w:sz w:val="21"/>
          <w:szCs w:val="21"/>
        </w:rPr>
        <w:t xml:space="preserve"> </w:t>
      </w:r>
      <w:proofErr w:type="spellStart"/>
      <w:r w:rsidRPr="00A72791">
        <w:rPr>
          <w:rFonts w:ascii="Verdana" w:hAnsi="Verdana"/>
          <w:b/>
          <w:bCs/>
          <w:sz w:val="21"/>
          <w:szCs w:val="21"/>
        </w:rPr>
        <w:t>Sistemleri</w:t>
      </w:r>
      <w:proofErr w:type="spellEnd"/>
      <w:r w:rsidRPr="00A72791">
        <w:rPr>
          <w:rFonts w:ascii="Verdana" w:hAnsi="Verdana"/>
          <w:b/>
          <w:bCs/>
          <w:sz w:val="21"/>
          <w:szCs w:val="21"/>
        </w:rPr>
        <w:t xml:space="preserve"> die Haftfestigkeit der Kunststoff-Glas-Verbindungen bei Gasherden verbessern, seine Prozesse optimieren sowie seine Produktivität steigern – und das bei reduzierten Kosten.</w:t>
      </w:r>
    </w:p>
    <w:p w14:paraId="680E195C" w14:textId="77777777" w:rsidR="00A72791" w:rsidRPr="00A72791" w:rsidRDefault="00A72791" w:rsidP="00A72791">
      <w:pPr>
        <w:spacing w:after="0" w:line="276" w:lineRule="auto"/>
        <w:rPr>
          <w:rFonts w:ascii="Verdana" w:hAnsi="Verdana"/>
          <w:b/>
          <w:bCs/>
          <w:sz w:val="21"/>
          <w:szCs w:val="21"/>
        </w:rPr>
      </w:pPr>
    </w:p>
    <w:p w14:paraId="7FEFD302" w14:textId="77777777" w:rsidR="00A72791" w:rsidRPr="00A72791" w:rsidRDefault="00A72791" w:rsidP="00A72791">
      <w:pPr>
        <w:spacing w:after="0" w:line="276" w:lineRule="auto"/>
        <w:rPr>
          <w:rFonts w:ascii="Verdana" w:hAnsi="Verdana"/>
          <w:sz w:val="21"/>
          <w:szCs w:val="21"/>
        </w:rPr>
      </w:pPr>
      <w:r w:rsidRPr="00A72791">
        <w:rPr>
          <w:rFonts w:ascii="Verdana" w:hAnsi="Verdana"/>
          <w:sz w:val="21"/>
          <w:szCs w:val="21"/>
        </w:rPr>
        <w:t xml:space="preserve">Kunststoff und Glas lassen sich nur schwer miteinander verkleben. Sollen die beiden Materialien dennoch verbunden werden, ist eine Oberflächenvorbehandlung zwingend erforderlich. Als Haftvermittler werden in der Regel chemische Substanzen eingesetzt. Auch </w:t>
      </w:r>
      <w:proofErr w:type="spellStart"/>
      <w:r w:rsidRPr="00A72791">
        <w:rPr>
          <w:rFonts w:ascii="Verdana" w:hAnsi="Verdana"/>
          <w:sz w:val="21"/>
          <w:szCs w:val="21"/>
        </w:rPr>
        <w:t>Mamur</w:t>
      </w:r>
      <w:proofErr w:type="spellEnd"/>
      <w:r w:rsidRPr="00A72791">
        <w:rPr>
          <w:rFonts w:ascii="Verdana" w:hAnsi="Verdana"/>
          <w:sz w:val="21"/>
          <w:szCs w:val="21"/>
        </w:rPr>
        <w:t xml:space="preserve"> </w:t>
      </w:r>
      <w:proofErr w:type="spellStart"/>
      <w:r w:rsidRPr="00A72791">
        <w:rPr>
          <w:rFonts w:ascii="Verdana" w:hAnsi="Verdana"/>
          <w:sz w:val="21"/>
          <w:szCs w:val="21"/>
        </w:rPr>
        <w:t>Teknoloji</w:t>
      </w:r>
      <w:proofErr w:type="spellEnd"/>
      <w:r w:rsidRPr="00A72791">
        <w:rPr>
          <w:rFonts w:ascii="Verdana" w:hAnsi="Verdana"/>
          <w:sz w:val="21"/>
          <w:szCs w:val="21"/>
        </w:rPr>
        <w:t xml:space="preserve"> nutzte lange Zeit Primer. Doch die klassische Methode war dem türkischen Hausgerätehersteller zu kostenintensiv, zu unflexibel und nicht umweltfreundlich genug.</w:t>
      </w:r>
    </w:p>
    <w:p w14:paraId="2E7EE5D8" w14:textId="77777777" w:rsidR="00A72791" w:rsidRPr="00A72791" w:rsidRDefault="00A72791" w:rsidP="00A72791">
      <w:pPr>
        <w:spacing w:after="0" w:line="276" w:lineRule="auto"/>
        <w:rPr>
          <w:rFonts w:ascii="Verdana" w:hAnsi="Verdana"/>
          <w:sz w:val="21"/>
          <w:szCs w:val="21"/>
        </w:rPr>
      </w:pPr>
    </w:p>
    <w:p w14:paraId="55445B85" w14:textId="77777777" w:rsidR="00A72791" w:rsidRPr="00A72791" w:rsidRDefault="00A72791" w:rsidP="00A72791">
      <w:pPr>
        <w:spacing w:after="0" w:line="276" w:lineRule="auto"/>
        <w:rPr>
          <w:rFonts w:ascii="Verdana" w:hAnsi="Verdana"/>
          <w:sz w:val="21"/>
          <w:szCs w:val="21"/>
        </w:rPr>
      </w:pPr>
      <w:r w:rsidRPr="00A72791">
        <w:rPr>
          <w:rFonts w:ascii="Verdana" w:hAnsi="Verdana"/>
          <w:sz w:val="21"/>
          <w:szCs w:val="21"/>
        </w:rPr>
        <w:t xml:space="preserve">Daher stieg </w:t>
      </w:r>
      <w:proofErr w:type="spellStart"/>
      <w:r w:rsidRPr="00A72791">
        <w:rPr>
          <w:rFonts w:ascii="Verdana" w:hAnsi="Verdana"/>
          <w:sz w:val="21"/>
          <w:szCs w:val="21"/>
        </w:rPr>
        <w:t>Mamur</w:t>
      </w:r>
      <w:proofErr w:type="spellEnd"/>
      <w:r w:rsidRPr="00A72791">
        <w:rPr>
          <w:rFonts w:ascii="Verdana" w:hAnsi="Verdana"/>
          <w:sz w:val="21"/>
          <w:szCs w:val="21"/>
        </w:rPr>
        <w:t xml:space="preserve"> </w:t>
      </w:r>
      <w:proofErr w:type="spellStart"/>
      <w:r w:rsidRPr="00A72791">
        <w:rPr>
          <w:rFonts w:ascii="Verdana" w:hAnsi="Verdana"/>
          <w:sz w:val="21"/>
          <w:szCs w:val="21"/>
        </w:rPr>
        <w:t>Teknoloji</w:t>
      </w:r>
      <w:proofErr w:type="spellEnd"/>
      <w:r w:rsidRPr="00A72791">
        <w:rPr>
          <w:rFonts w:ascii="Verdana" w:hAnsi="Verdana"/>
          <w:sz w:val="21"/>
          <w:szCs w:val="21"/>
        </w:rPr>
        <w:t xml:space="preserve"> bei der Herstellung von Gaskochfeldern zur Verklebung von Kunststoffpins mit der Hartglasplatte auf die Openair-Plasmatechnologie von Plasmatreat um. Die Vorbehandlung der unpolaren Polymere mit Atmosphärendruckplasma erhöht die Oberflächenenergie erheblich. Das sorgt für eine bessere Benetzbarkeit der Pin-Oberfläche und darüber hinaus für eine höhere Stabilität der Verbindung zwischen </w:t>
      </w:r>
      <w:proofErr w:type="spellStart"/>
      <w:r w:rsidRPr="00A72791">
        <w:rPr>
          <w:rFonts w:ascii="Verdana" w:hAnsi="Verdana"/>
          <w:sz w:val="21"/>
          <w:szCs w:val="21"/>
        </w:rPr>
        <w:t>Kunststoffpin</w:t>
      </w:r>
      <w:proofErr w:type="spellEnd"/>
      <w:r w:rsidRPr="00A72791">
        <w:rPr>
          <w:rFonts w:ascii="Verdana" w:hAnsi="Verdana"/>
          <w:sz w:val="21"/>
          <w:szCs w:val="21"/>
        </w:rPr>
        <w:t>, Klebstoff und Hartglasplatte. Verformungen sind ausgeschlossen und eine hohe Produktqualität sichergestellt.</w:t>
      </w:r>
    </w:p>
    <w:p w14:paraId="3A77E52B" w14:textId="77777777" w:rsidR="00A72791" w:rsidRPr="00A72791" w:rsidRDefault="00A72791" w:rsidP="00A72791">
      <w:pPr>
        <w:spacing w:after="0" w:line="276" w:lineRule="auto"/>
        <w:rPr>
          <w:rFonts w:ascii="Verdana" w:hAnsi="Verdana"/>
          <w:sz w:val="21"/>
          <w:szCs w:val="21"/>
        </w:rPr>
      </w:pPr>
    </w:p>
    <w:p w14:paraId="249F7305" w14:textId="77777777" w:rsidR="00A72791" w:rsidRPr="00A72791" w:rsidRDefault="00A72791" w:rsidP="00A72791">
      <w:pPr>
        <w:spacing w:after="0" w:line="276" w:lineRule="auto"/>
        <w:rPr>
          <w:rFonts w:ascii="Verdana" w:hAnsi="Verdana"/>
          <w:sz w:val="21"/>
          <w:szCs w:val="21"/>
        </w:rPr>
      </w:pPr>
      <w:r w:rsidRPr="00A72791">
        <w:rPr>
          <w:rFonts w:ascii="Verdana" w:hAnsi="Verdana"/>
          <w:sz w:val="21"/>
          <w:szCs w:val="21"/>
        </w:rPr>
        <w:t xml:space="preserve">Die Plasmabehandlung erfolgt mit einer effektiven Strahlbreite von 10 mm und einer Geschwindigkeit von 20 mm pro Sekunde. Dank der hohen Verarbeitungsgeschwindigkeiten sowie der optimalen Integration in den Produktionsprozess ist die Oberflächenbehandlung mit Plasma sehr viel schneller erledigt als mit Primern. So konnte </w:t>
      </w:r>
      <w:proofErr w:type="spellStart"/>
      <w:r w:rsidRPr="00A72791">
        <w:rPr>
          <w:rFonts w:ascii="Verdana" w:hAnsi="Verdana"/>
          <w:sz w:val="21"/>
          <w:szCs w:val="21"/>
        </w:rPr>
        <w:t>Mamur</w:t>
      </w:r>
      <w:proofErr w:type="spellEnd"/>
      <w:r w:rsidRPr="00A72791">
        <w:rPr>
          <w:rFonts w:ascii="Verdana" w:hAnsi="Verdana"/>
          <w:sz w:val="21"/>
          <w:szCs w:val="21"/>
        </w:rPr>
        <w:t xml:space="preserve"> </w:t>
      </w:r>
      <w:proofErr w:type="spellStart"/>
      <w:r w:rsidRPr="00A72791">
        <w:rPr>
          <w:rFonts w:ascii="Verdana" w:hAnsi="Verdana"/>
          <w:sz w:val="21"/>
          <w:szCs w:val="21"/>
        </w:rPr>
        <w:t>Teknoloji</w:t>
      </w:r>
      <w:proofErr w:type="spellEnd"/>
      <w:r w:rsidRPr="00A72791">
        <w:rPr>
          <w:rFonts w:ascii="Verdana" w:hAnsi="Verdana"/>
          <w:sz w:val="21"/>
          <w:szCs w:val="21"/>
        </w:rPr>
        <w:t xml:space="preserve"> die Produktivität im Vergleich zu früher deutlich steigern. Zusätzliche Arbeitsschritte wie beim Primer-Einsatz sind nicht mehr notwendig. Auch die Haftung überzeugt auf ganzer Linie. Die zu verklebenden Oberflächen haften sehr viel besser aneinander. Tests haben ergeben, dass die Haftfestigkeit der Kunststoff-Glas-Verbindung mit Plasmatechnologie 1,6-mal höher ist als nach der Behandlung mit Primern. Die Langzeitstabilität der Klebeverbindung konnte ebenfalls verbessert werden, was sich positiv auf die Lebensdauer der Gaskochfelder auswirkt.</w:t>
      </w:r>
    </w:p>
    <w:p w14:paraId="140C5CD6" w14:textId="77777777" w:rsidR="00A72791" w:rsidRPr="00A72791" w:rsidRDefault="00A72791" w:rsidP="00A72791">
      <w:pPr>
        <w:spacing w:after="0" w:line="276" w:lineRule="auto"/>
        <w:rPr>
          <w:rFonts w:ascii="Verdana" w:hAnsi="Verdana"/>
          <w:sz w:val="21"/>
          <w:szCs w:val="21"/>
        </w:rPr>
      </w:pPr>
    </w:p>
    <w:p w14:paraId="59B6628E" w14:textId="015873C3" w:rsidR="0061707E" w:rsidRDefault="00A72791" w:rsidP="00A72791">
      <w:pPr>
        <w:spacing w:after="0" w:line="276" w:lineRule="auto"/>
        <w:rPr>
          <w:rFonts w:ascii="Verdana" w:hAnsi="Verdana"/>
          <w:sz w:val="21"/>
          <w:szCs w:val="21"/>
        </w:rPr>
      </w:pPr>
      <w:r w:rsidRPr="00A72791">
        <w:rPr>
          <w:rFonts w:ascii="Verdana" w:hAnsi="Verdana"/>
          <w:sz w:val="21"/>
          <w:szCs w:val="21"/>
        </w:rPr>
        <w:t xml:space="preserve">„Gegenüber konventionellen Vorbehandlungsmethoden bietet Plasma eine Vielzahl an Vorteilen wie hohe Qualität der Oberflächenbehandlung, einfache und schnelle Anwendung, kosteneffiziente Produktion sowie Prozesssicherheit“, so </w:t>
      </w:r>
      <w:proofErr w:type="spellStart"/>
      <w:r w:rsidRPr="00A72791">
        <w:rPr>
          <w:rFonts w:ascii="Verdana" w:hAnsi="Verdana"/>
          <w:sz w:val="21"/>
          <w:szCs w:val="21"/>
        </w:rPr>
        <w:t>Bari</w:t>
      </w:r>
      <w:r w:rsidRPr="00A72791">
        <w:rPr>
          <w:rFonts w:ascii="Verdana" w:hAnsi="Verdana" w:hint="eastAsia"/>
          <w:sz w:val="21"/>
          <w:szCs w:val="21"/>
        </w:rPr>
        <w:t>ş</w:t>
      </w:r>
      <w:proofErr w:type="spellEnd"/>
      <w:r w:rsidRPr="00A72791">
        <w:rPr>
          <w:rFonts w:ascii="Verdana" w:hAnsi="Verdana"/>
          <w:sz w:val="21"/>
          <w:szCs w:val="21"/>
        </w:rPr>
        <w:t xml:space="preserve"> Oz von </w:t>
      </w:r>
      <w:proofErr w:type="spellStart"/>
      <w:r w:rsidRPr="00A72791">
        <w:rPr>
          <w:rFonts w:ascii="Verdana" w:hAnsi="Verdana"/>
          <w:sz w:val="21"/>
          <w:szCs w:val="21"/>
        </w:rPr>
        <w:t>Mamur</w:t>
      </w:r>
      <w:proofErr w:type="spellEnd"/>
      <w:r w:rsidRPr="00A72791">
        <w:rPr>
          <w:rFonts w:ascii="Verdana" w:hAnsi="Verdana"/>
          <w:sz w:val="21"/>
          <w:szCs w:val="21"/>
        </w:rPr>
        <w:t xml:space="preserve"> </w:t>
      </w:r>
      <w:proofErr w:type="spellStart"/>
      <w:r w:rsidRPr="00A72791">
        <w:rPr>
          <w:rFonts w:ascii="Verdana" w:hAnsi="Verdana"/>
          <w:sz w:val="21"/>
          <w:szCs w:val="21"/>
        </w:rPr>
        <w:lastRenderedPageBreak/>
        <w:t>Teknoloji</w:t>
      </w:r>
      <w:proofErr w:type="spellEnd"/>
      <w:r w:rsidRPr="00A72791">
        <w:rPr>
          <w:rFonts w:ascii="Verdana" w:hAnsi="Verdana"/>
          <w:sz w:val="21"/>
          <w:szCs w:val="21"/>
        </w:rPr>
        <w:t xml:space="preserve">. </w:t>
      </w:r>
      <w:r w:rsidR="0078515B">
        <w:rPr>
          <w:rFonts w:ascii="Verdana" w:hAnsi="Verdana"/>
          <w:sz w:val="21"/>
          <w:szCs w:val="21"/>
        </w:rPr>
        <w:t>„</w:t>
      </w:r>
      <w:r w:rsidRPr="00A72791">
        <w:rPr>
          <w:rFonts w:ascii="Verdana" w:hAnsi="Verdana"/>
          <w:sz w:val="21"/>
          <w:szCs w:val="21"/>
        </w:rPr>
        <w:t xml:space="preserve">Auch in puncto Umweltfreundlichkeit liegt Plasma ganz klar vorn. Es ist eine saubere Technologie, dank derer wir auf den Einsatz gefährlicher und umweltschädlicher Chemikalien verzichten können. Das kommt auch der Arbeitssicherheit zugute.“ Die Plasmatechnologie hat sich bei </w:t>
      </w:r>
      <w:proofErr w:type="spellStart"/>
      <w:r w:rsidRPr="00A72791">
        <w:rPr>
          <w:rFonts w:ascii="Verdana" w:hAnsi="Verdana"/>
          <w:sz w:val="21"/>
          <w:szCs w:val="21"/>
        </w:rPr>
        <w:t>Mamur</w:t>
      </w:r>
      <w:proofErr w:type="spellEnd"/>
      <w:r w:rsidRPr="00A72791">
        <w:rPr>
          <w:rFonts w:ascii="Verdana" w:hAnsi="Verdana"/>
          <w:sz w:val="21"/>
          <w:szCs w:val="21"/>
        </w:rPr>
        <w:t xml:space="preserve"> </w:t>
      </w:r>
      <w:proofErr w:type="spellStart"/>
      <w:r w:rsidRPr="00A72791">
        <w:rPr>
          <w:rFonts w:ascii="Verdana" w:hAnsi="Verdana"/>
          <w:sz w:val="21"/>
          <w:szCs w:val="21"/>
        </w:rPr>
        <w:t>Teknoloji</w:t>
      </w:r>
      <w:proofErr w:type="spellEnd"/>
      <w:r w:rsidRPr="00A72791">
        <w:rPr>
          <w:rFonts w:ascii="Verdana" w:hAnsi="Verdana"/>
          <w:sz w:val="21"/>
          <w:szCs w:val="21"/>
        </w:rPr>
        <w:t xml:space="preserve"> so gut bewährt, dass der Einsatz auf weitere Bereiche der Fertigung ausgeweitet werden soll. So wird aktuell die Umsetzbarkeit bei der Vorbehandlung von Edelstahl und DKP-Blech geprüft.</w:t>
      </w:r>
    </w:p>
    <w:p w14:paraId="2F274B7D" w14:textId="1187C68A" w:rsidR="00A72791" w:rsidRDefault="00A72791" w:rsidP="00A72791">
      <w:pPr>
        <w:spacing w:after="0" w:line="276" w:lineRule="auto"/>
        <w:rPr>
          <w:rFonts w:ascii="Verdana" w:hAnsi="Verdana"/>
          <w:sz w:val="21"/>
          <w:szCs w:val="21"/>
        </w:rPr>
      </w:pPr>
    </w:p>
    <w:p w14:paraId="20D86497" w14:textId="43D3D42F" w:rsidR="00A72791" w:rsidRDefault="00A72791" w:rsidP="00A72791">
      <w:pPr>
        <w:spacing w:after="0" w:line="276" w:lineRule="auto"/>
        <w:rPr>
          <w:rFonts w:ascii="Verdana" w:hAnsi="Verdana"/>
          <w:sz w:val="21"/>
          <w:szCs w:val="21"/>
        </w:rPr>
      </w:pPr>
      <w:r>
        <w:rPr>
          <w:rFonts w:ascii="Verdana" w:hAnsi="Verdana"/>
          <w:sz w:val="21"/>
          <w:szCs w:val="21"/>
        </w:rPr>
        <w:t>(3.042 Zeichen inkl. Leerzeichen)</w:t>
      </w:r>
    </w:p>
    <w:p w14:paraId="4832648A" w14:textId="77777777" w:rsidR="00A72791" w:rsidRPr="00A72791" w:rsidRDefault="00A72791" w:rsidP="00A72791">
      <w:pPr>
        <w:spacing w:after="0" w:line="276" w:lineRule="auto"/>
        <w:rPr>
          <w:rFonts w:ascii="Verdana" w:hAnsi="Verdana"/>
          <w:sz w:val="21"/>
          <w:szCs w:val="21"/>
        </w:rPr>
      </w:pPr>
    </w:p>
    <w:p w14:paraId="568F1ED8" w14:textId="77777777" w:rsidR="00A72791" w:rsidRPr="006510FD" w:rsidRDefault="00A72791" w:rsidP="00A72791">
      <w:pPr>
        <w:spacing w:after="0" w:line="288" w:lineRule="auto"/>
        <w:rPr>
          <w:rFonts w:ascii="Verdana" w:hAnsi="Verdana" w:cs="Arial"/>
          <w:b/>
          <w:bCs/>
          <w:color w:val="0092D0"/>
          <w:sz w:val="21"/>
          <w:szCs w:val="21"/>
        </w:rPr>
      </w:pPr>
      <w:r w:rsidRPr="006510FD">
        <w:rPr>
          <w:rFonts w:ascii="Verdana" w:hAnsi="Verdana" w:cs="Arial"/>
          <w:b/>
          <w:bCs/>
          <w:color w:val="0092D0"/>
          <w:sz w:val="21"/>
          <w:szCs w:val="21"/>
        </w:rPr>
        <w:t>Über Plasmatreat</w:t>
      </w:r>
    </w:p>
    <w:p w14:paraId="4B9F3AB5" w14:textId="77777777" w:rsidR="00A72791" w:rsidRPr="005169C1" w:rsidRDefault="00A72791" w:rsidP="00A72791">
      <w:pPr>
        <w:spacing w:after="0" w:line="276" w:lineRule="auto"/>
        <w:rPr>
          <w:rFonts w:ascii="Verdana" w:hAnsi="Verdana"/>
          <w:sz w:val="21"/>
          <w:szCs w:val="21"/>
        </w:rPr>
      </w:pPr>
      <w:r w:rsidRPr="005169C1">
        <w:rPr>
          <w:rFonts w:ascii="Verdana" w:hAnsi="Verdana"/>
          <w:sz w:val="21"/>
          <w:szCs w:val="21"/>
        </w:rPr>
        <w:t xml:space="preserve">Plasmatreat ist international führend in der Entwicklung und Herstellung von atmosphärischen Plasmasystemen zur Vorbehandlung von Materialoberflächen. </w:t>
      </w:r>
    </w:p>
    <w:p w14:paraId="369BFD5C" w14:textId="77777777" w:rsidR="00A72791" w:rsidRPr="005169C1" w:rsidRDefault="00A72791" w:rsidP="00A72791">
      <w:pPr>
        <w:spacing w:after="0" w:line="276" w:lineRule="auto"/>
        <w:rPr>
          <w:rFonts w:ascii="Verdana" w:hAnsi="Verdana"/>
          <w:sz w:val="21"/>
          <w:szCs w:val="21"/>
        </w:rPr>
      </w:pPr>
      <w:r w:rsidRPr="005169C1">
        <w:rPr>
          <w:rFonts w:ascii="Verdana" w:hAnsi="Verdana"/>
          <w:sz w:val="21"/>
          <w:szCs w:val="21"/>
        </w:rPr>
        <w:t>Ob Kunststoff, Metall, Glas oder Papier - durch den industriellen Einsatz von Plasmatechnologie werden die Eigenschaften der Oberfläche zu Gunsten der Prozessanforderungen modifiziert.</w:t>
      </w:r>
    </w:p>
    <w:p w14:paraId="19537077" w14:textId="77777777" w:rsidR="00A72791" w:rsidRPr="005169C1" w:rsidRDefault="00A72791" w:rsidP="00A72791">
      <w:pPr>
        <w:spacing w:after="0" w:line="276" w:lineRule="auto"/>
        <w:rPr>
          <w:rFonts w:ascii="Verdana" w:hAnsi="Verdana"/>
          <w:sz w:val="21"/>
          <w:szCs w:val="21"/>
        </w:rPr>
      </w:pPr>
    </w:p>
    <w:p w14:paraId="310E47FE" w14:textId="77777777" w:rsidR="00A72791" w:rsidRPr="005169C1" w:rsidRDefault="00A72791" w:rsidP="00A72791">
      <w:pPr>
        <w:spacing w:after="0" w:line="276" w:lineRule="auto"/>
        <w:rPr>
          <w:rFonts w:ascii="Verdana" w:hAnsi="Verdana"/>
          <w:sz w:val="21"/>
          <w:szCs w:val="21"/>
        </w:rPr>
      </w:pPr>
      <w:proofErr w:type="gramStart"/>
      <w:r w:rsidRPr="005169C1">
        <w:rPr>
          <w:rFonts w:ascii="Verdana" w:hAnsi="Verdana"/>
          <w:sz w:val="21"/>
          <w:szCs w:val="21"/>
        </w:rPr>
        <w:t>Die Openair-Plasma</w:t>
      </w:r>
      <w:proofErr w:type="gramEnd"/>
      <w:r w:rsidRPr="005169C1">
        <w:rPr>
          <w:rFonts w:ascii="Verdana" w:hAnsi="Verdana"/>
          <w:sz w:val="21"/>
          <w:szCs w:val="21"/>
          <w:vertAlign w:val="superscript"/>
        </w:rPr>
        <w:t>®</w:t>
      </w:r>
      <w:r w:rsidRPr="005169C1">
        <w:rPr>
          <w:rFonts w:ascii="Verdana" w:hAnsi="Verdana"/>
          <w:sz w:val="21"/>
          <w:szCs w:val="21"/>
        </w:rPr>
        <w:t>-</w:t>
      </w:r>
      <w:r>
        <w:rPr>
          <w:rFonts w:ascii="Verdana" w:hAnsi="Verdana"/>
          <w:sz w:val="21"/>
          <w:szCs w:val="21"/>
        </w:rPr>
        <w:t>T</w:t>
      </w:r>
      <w:r w:rsidRPr="005169C1">
        <w:rPr>
          <w:rFonts w:ascii="Verdana" w:hAnsi="Verdana"/>
          <w:sz w:val="21"/>
          <w:szCs w:val="21"/>
        </w:rPr>
        <w:t xml:space="preserve">echnologie wird in automatisierten und kontinuierlichen Fertigungsprozessen in nahezu allen Branchen eingesetzt. Beispiele hierfür sind die Automobil-, Elektronik-, Transport-, Verpackungs-, Konsumgüter- oder Textilindustrie, aber auch in der Medizintechnik </w:t>
      </w:r>
      <w:r>
        <w:rPr>
          <w:rFonts w:ascii="Verdana" w:hAnsi="Verdana"/>
          <w:sz w:val="21"/>
          <w:szCs w:val="21"/>
        </w:rPr>
        <w:t>und</w:t>
      </w:r>
      <w:r w:rsidRPr="005169C1">
        <w:rPr>
          <w:rFonts w:ascii="Verdana" w:hAnsi="Verdana"/>
          <w:sz w:val="21"/>
          <w:szCs w:val="21"/>
        </w:rPr>
        <w:t xml:space="preserve"> im Bereich erneuerbare Energien werden die Technologie-, Kosten- und Umweltvorteile</w:t>
      </w:r>
      <w:r>
        <w:rPr>
          <w:rFonts w:ascii="Verdana" w:hAnsi="Verdana"/>
          <w:sz w:val="21"/>
          <w:szCs w:val="21"/>
        </w:rPr>
        <w:t xml:space="preserve"> der Plasmatechnologie</w:t>
      </w:r>
      <w:r w:rsidRPr="005169C1">
        <w:rPr>
          <w:rFonts w:ascii="Verdana" w:hAnsi="Verdana"/>
          <w:sz w:val="21"/>
          <w:szCs w:val="21"/>
        </w:rPr>
        <w:t xml:space="preserve"> genutzt. </w:t>
      </w:r>
    </w:p>
    <w:p w14:paraId="0BECAF0C" w14:textId="77777777" w:rsidR="00A72791" w:rsidRPr="005169C1" w:rsidRDefault="00A72791" w:rsidP="00A72791">
      <w:pPr>
        <w:spacing w:after="0" w:line="276" w:lineRule="auto"/>
        <w:rPr>
          <w:rFonts w:ascii="Verdana" w:hAnsi="Verdana"/>
          <w:sz w:val="21"/>
          <w:szCs w:val="21"/>
        </w:rPr>
      </w:pPr>
    </w:p>
    <w:p w14:paraId="120415AF" w14:textId="77777777" w:rsidR="00A72791" w:rsidRPr="005169C1" w:rsidRDefault="00A72791" w:rsidP="00A72791">
      <w:pPr>
        <w:spacing w:after="0" w:line="276" w:lineRule="auto"/>
        <w:rPr>
          <w:rFonts w:ascii="Verdana" w:hAnsi="Verdana"/>
          <w:sz w:val="21"/>
          <w:szCs w:val="21"/>
        </w:rPr>
      </w:pPr>
      <w:r w:rsidRPr="005169C1">
        <w:rPr>
          <w:rFonts w:ascii="Verdana" w:hAnsi="Verdana"/>
          <w:sz w:val="21"/>
          <w:szCs w:val="21"/>
        </w:rPr>
        <w:t>Die Plasmatreat-Gruppe verfügt über Technologiezentren in Deutschland, USA, Kanada, China und Japan und ist mit seinem weltweiten</w:t>
      </w:r>
      <w:r w:rsidRPr="005169C1">
        <w:rPr>
          <w:rFonts w:ascii="Verdana" w:hAnsi="Verdana"/>
          <w:color w:val="FF0000"/>
          <w:sz w:val="21"/>
          <w:szCs w:val="21"/>
        </w:rPr>
        <w:t xml:space="preserve"> </w:t>
      </w:r>
      <w:r w:rsidRPr="005169C1">
        <w:rPr>
          <w:rFonts w:ascii="Verdana" w:hAnsi="Verdana"/>
          <w:sz w:val="21"/>
          <w:szCs w:val="21"/>
        </w:rPr>
        <w:t>Vertriebs- und Servicenetzwerk in über 30 Ländern mit Tochtergesellschaften und Vertriebspartnern vertreten.</w:t>
      </w:r>
    </w:p>
    <w:p w14:paraId="41C0A880" w14:textId="77777777" w:rsidR="00A72791" w:rsidRPr="005169C1" w:rsidRDefault="00A72791" w:rsidP="00A72791">
      <w:pPr>
        <w:spacing w:after="0" w:line="276" w:lineRule="auto"/>
        <w:rPr>
          <w:rFonts w:ascii="Verdana" w:hAnsi="Verdana"/>
          <w:sz w:val="21"/>
          <w:szCs w:val="21"/>
        </w:rPr>
      </w:pPr>
    </w:p>
    <w:p w14:paraId="170D0CBF" w14:textId="77777777" w:rsidR="00A72791" w:rsidRDefault="00A72791" w:rsidP="00A72791">
      <w:pPr>
        <w:spacing w:after="0" w:line="276" w:lineRule="auto"/>
        <w:rPr>
          <w:rStyle w:val="Hyperlink"/>
          <w:rFonts w:ascii="Verdana" w:hAnsi="Verdana"/>
          <w:sz w:val="21"/>
          <w:szCs w:val="21"/>
        </w:rPr>
      </w:pPr>
      <w:r w:rsidRPr="005169C1">
        <w:rPr>
          <w:rFonts w:ascii="Verdana" w:hAnsi="Verdana"/>
          <w:sz w:val="21"/>
          <w:szCs w:val="21"/>
        </w:rPr>
        <w:t xml:space="preserve">Mehr Informationen finden Sie unter: </w:t>
      </w:r>
      <w:hyperlink r:id="rId8" w:history="1">
        <w:r w:rsidRPr="005169C1">
          <w:rPr>
            <w:rStyle w:val="Hyperlink"/>
            <w:rFonts w:ascii="Verdana" w:hAnsi="Verdana"/>
            <w:sz w:val="21"/>
            <w:szCs w:val="21"/>
          </w:rPr>
          <w:t>www.plasmatreat.de</w:t>
        </w:r>
      </w:hyperlink>
    </w:p>
    <w:p w14:paraId="6AAEB17C" w14:textId="77777777" w:rsidR="00A72791" w:rsidRPr="006510FD" w:rsidRDefault="00A72791" w:rsidP="00A72791">
      <w:pPr>
        <w:spacing w:after="0" w:line="288" w:lineRule="auto"/>
        <w:rPr>
          <w:rFonts w:ascii="Verdana" w:hAnsi="Verdana" w:cs="Arial"/>
          <w:sz w:val="21"/>
          <w:szCs w:val="21"/>
        </w:rPr>
      </w:pPr>
    </w:p>
    <w:p w14:paraId="4ADBC16E" w14:textId="77777777" w:rsidR="00A72791" w:rsidRDefault="00A72791" w:rsidP="00A72791">
      <w:pPr>
        <w:spacing w:after="0" w:line="276" w:lineRule="auto"/>
        <w:rPr>
          <w:rFonts w:ascii="Verdana" w:hAnsi="Verdana" w:cs="Arial"/>
          <w:sz w:val="21"/>
          <w:szCs w:val="21"/>
        </w:rPr>
      </w:pPr>
      <w:r w:rsidRPr="006510FD">
        <w:rPr>
          <w:rFonts w:ascii="Verdana" w:hAnsi="Verdana" w:cs="Arial"/>
          <w:sz w:val="21"/>
          <w:szCs w:val="21"/>
        </w:rPr>
        <w:t>(</w:t>
      </w:r>
      <w:r>
        <w:rPr>
          <w:rFonts w:ascii="Verdana" w:hAnsi="Verdana" w:cs="Arial"/>
          <w:sz w:val="21"/>
          <w:szCs w:val="21"/>
        </w:rPr>
        <w:t>1.026</w:t>
      </w:r>
      <w:r w:rsidRPr="006510FD">
        <w:rPr>
          <w:rFonts w:ascii="Verdana" w:hAnsi="Verdana" w:cs="Arial"/>
          <w:sz w:val="21"/>
          <w:szCs w:val="21"/>
        </w:rPr>
        <w:t xml:space="preserve"> Zeichen inkl. Leerzeichen)</w:t>
      </w:r>
    </w:p>
    <w:p w14:paraId="6B987B90" w14:textId="77777777" w:rsidR="00A72791" w:rsidRDefault="00A72791" w:rsidP="00A72791">
      <w:pPr>
        <w:spacing w:after="0" w:line="276" w:lineRule="auto"/>
        <w:rPr>
          <w:rFonts w:ascii="Verdana" w:hAnsi="Verdana" w:cs="Arial"/>
          <w:sz w:val="21"/>
          <w:szCs w:val="21"/>
        </w:rPr>
      </w:pPr>
    </w:p>
    <w:p w14:paraId="53C94503" w14:textId="77777777" w:rsidR="00A72791" w:rsidRDefault="00A72791" w:rsidP="00A72791">
      <w:pPr>
        <w:spacing w:after="0" w:line="276" w:lineRule="auto"/>
        <w:rPr>
          <w:rFonts w:ascii="Verdana" w:hAnsi="Verdana"/>
          <w:b/>
          <w:sz w:val="21"/>
          <w:szCs w:val="21"/>
        </w:rPr>
      </w:pPr>
      <w:r w:rsidRPr="006510FD">
        <w:rPr>
          <w:rFonts w:ascii="Verdana" w:hAnsi="Verdana"/>
          <w:b/>
          <w:sz w:val="21"/>
          <w:szCs w:val="21"/>
        </w:rPr>
        <w:t>Bildunterschrift</w:t>
      </w:r>
      <w:r>
        <w:rPr>
          <w:rFonts w:ascii="Verdana" w:hAnsi="Verdana"/>
          <w:b/>
          <w:sz w:val="21"/>
          <w:szCs w:val="21"/>
        </w:rPr>
        <w:t>:</w:t>
      </w:r>
    </w:p>
    <w:p w14:paraId="355D01AA" w14:textId="41F60B84" w:rsidR="00A72791" w:rsidRPr="0078515B" w:rsidRDefault="00A72791" w:rsidP="00A72791">
      <w:pPr>
        <w:rPr>
          <w:rFonts w:ascii="Verdana" w:hAnsi="Verdana"/>
          <w:sz w:val="21"/>
          <w:szCs w:val="21"/>
        </w:rPr>
      </w:pPr>
      <w:r>
        <w:rPr>
          <w:rFonts w:cs="Arial"/>
          <w:noProof/>
        </w:rPr>
        <w:drawing>
          <wp:anchor distT="0" distB="0" distL="114300" distR="114300" simplePos="0" relativeHeight="251658240" behindDoc="0" locked="0" layoutInCell="1" allowOverlap="1" wp14:anchorId="7827639D" wp14:editId="77A84AD0">
            <wp:simplePos x="762000" y="6972300"/>
            <wp:positionH relativeFrom="column">
              <wp:align>left</wp:align>
            </wp:positionH>
            <wp:positionV relativeFrom="paragraph">
              <wp:align>top</wp:align>
            </wp:positionV>
            <wp:extent cx="2401181" cy="1800225"/>
            <wp:effectExtent l="0" t="0" r="0" b="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lueing plastic pins to surface of the stove..JPG"/>
                    <pic:cNvPicPr/>
                  </pic:nvPicPr>
                  <pic:blipFill>
                    <a:blip r:embed="rId9" cstate="email">
                      <a:extLst>
                        <a:ext uri="{28A0092B-C50C-407E-A947-70E740481C1C}">
                          <a14:useLocalDpi xmlns:a14="http://schemas.microsoft.com/office/drawing/2010/main" val="0"/>
                        </a:ext>
                      </a:extLst>
                    </a:blip>
                    <a:stretch>
                      <a:fillRect/>
                    </a:stretch>
                  </pic:blipFill>
                  <pic:spPr>
                    <a:xfrm>
                      <a:off x="0" y="0"/>
                      <a:ext cx="2401181" cy="1800225"/>
                    </a:xfrm>
                    <a:prstGeom prst="rect">
                      <a:avLst/>
                    </a:prstGeom>
                  </pic:spPr>
                </pic:pic>
              </a:graphicData>
            </a:graphic>
          </wp:anchor>
        </w:drawing>
      </w:r>
      <w:r w:rsidR="0047090A">
        <w:rPr>
          <w:rFonts w:cs="Arial"/>
        </w:rPr>
        <w:br w:type="textWrapping" w:clear="all"/>
      </w:r>
      <w:r w:rsidRPr="0078515B">
        <w:rPr>
          <w:rFonts w:ascii="Verdana" w:hAnsi="Verdana"/>
          <w:sz w:val="21"/>
          <w:szCs w:val="21"/>
        </w:rPr>
        <w:t>Plasmatreat_Adhesion.jpg: Die mit Plasma behandelten Kunststoffpins werden mit der Oberfläche des Gaskochfeldes verklebt</w:t>
      </w:r>
    </w:p>
    <w:p w14:paraId="58A1883A" w14:textId="6BACF5F0" w:rsidR="0071662D" w:rsidRPr="006E74C8" w:rsidRDefault="00A72791" w:rsidP="006E74C8">
      <w:pPr>
        <w:rPr>
          <w:rFonts w:ascii="Verdana" w:hAnsi="Verdana"/>
          <w:sz w:val="21"/>
          <w:szCs w:val="21"/>
          <w:lang w:val="en-US"/>
        </w:rPr>
      </w:pPr>
      <w:r w:rsidRPr="00A72791">
        <w:rPr>
          <w:rFonts w:ascii="Verdana" w:hAnsi="Verdana"/>
          <w:sz w:val="21"/>
          <w:szCs w:val="21"/>
          <w:lang w:val="en-US"/>
        </w:rPr>
        <w:t xml:space="preserve">Bild: </w:t>
      </w:r>
      <w:proofErr w:type="spellStart"/>
      <w:r w:rsidRPr="00A72791">
        <w:rPr>
          <w:rFonts w:ascii="Verdana" w:hAnsi="Verdana"/>
          <w:sz w:val="21"/>
          <w:szCs w:val="21"/>
          <w:lang w:val="en-US"/>
        </w:rPr>
        <w:t>Mamur</w:t>
      </w:r>
      <w:proofErr w:type="spellEnd"/>
      <w:r w:rsidRPr="00A72791">
        <w:rPr>
          <w:rFonts w:ascii="Verdana" w:hAnsi="Verdana"/>
          <w:sz w:val="21"/>
          <w:szCs w:val="21"/>
          <w:lang w:val="en-US"/>
        </w:rPr>
        <w:t xml:space="preserve"> </w:t>
      </w:r>
      <w:proofErr w:type="spellStart"/>
      <w:r w:rsidRPr="00A72791">
        <w:rPr>
          <w:rFonts w:ascii="Verdana" w:hAnsi="Verdana"/>
          <w:sz w:val="21"/>
          <w:szCs w:val="21"/>
          <w:lang w:val="en-US"/>
        </w:rPr>
        <w:t>Teknoloji</w:t>
      </w:r>
      <w:proofErr w:type="spellEnd"/>
    </w:p>
    <w:sectPr w:rsidR="0071662D" w:rsidRPr="006E74C8" w:rsidSect="000A0A5C">
      <w:headerReference w:type="default" r:id="rId10"/>
      <w:footerReference w:type="default" r:id="rId11"/>
      <w:pgSz w:w="11906" w:h="16838"/>
      <w:pgMar w:top="2439" w:right="1133" w:bottom="278" w:left="1202"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820000" w14:textId="77777777" w:rsidR="00C40196" w:rsidRDefault="00C40196" w:rsidP="0076133B">
      <w:pPr>
        <w:spacing w:after="0" w:line="240" w:lineRule="auto"/>
      </w:pPr>
      <w:r>
        <w:separator/>
      </w:r>
    </w:p>
  </w:endnote>
  <w:endnote w:type="continuationSeparator" w:id="0">
    <w:p w14:paraId="19A418D5" w14:textId="77777777" w:rsidR="00C40196" w:rsidRDefault="00C40196" w:rsidP="00761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Dax Offc">
    <w:altName w:val="Calibri"/>
    <w:charset w:val="00"/>
    <w:family w:val="swiss"/>
    <w:pitch w:val="variable"/>
    <w:sig w:usb0="800000AF" w:usb1="4000A4FB" w:usb2="00000008" w:usb3="00000000" w:csb0="00000001"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2341E" w14:textId="77777777" w:rsidR="00683EA5" w:rsidRPr="004236CF" w:rsidRDefault="00683EA5" w:rsidP="00683EA5">
    <w:pPr>
      <w:spacing w:after="2"/>
      <w:rPr>
        <w:rFonts w:ascii="Verdana" w:hAnsi="Verdana"/>
        <w:sz w:val="10"/>
        <w:szCs w:val="10"/>
      </w:rPr>
    </w:pPr>
    <w:bookmarkStart w:id="2" w:name="_Hlk47005174"/>
    <w:bookmarkStart w:id="3" w:name="_Hlk4700517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tblCellMar>
      <w:tblLook w:val="04A0" w:firstRow="1" w:lastRow="0" w:firstColumn="1" w:lastColumn="0" w:noHBand="0" w:noVBand="1"/>
    </w:tblPr>
    <w:tblGrid>
      <w:gridCol w:w="3166"/>
      <w:gridCol w:w="3922"/>
      <w:gridCol w:w="2410"/>
    </w:tblGrid>
    <w:tr w:rsidR="00683EA5" w14:paraId="5E177D9D" w14:textId="77777777" w:rsidTr="00355807">
      <w:tc>
        <w:tcPr>
          <w:tcW w:w="3166" w:type="dxa"/>
          <w:vAlign w:val="center"/>
        </w:tcPr>
        <w:p w14:paraId="72060B5B" w14:textId="77777777" w:rsidR="00683EA5" w:rsidRPr="004F6492" w:rsidRDefault="00683EA5" w:rsidP="00683EA5">
          <w:pPr>
            <w:pStyle w:val="Footer"/>
            <w:rPr>
              <w:rFonts w:ascii="Verdana" w:hAnsi="Verdana"/>
              <w:b/>
              <w:bCs/>
              <w:color w:val="A6A6A6" w:themeColor="background1" w:themeShade="A6"/>
              <w:sz w:val="16"/>
              <w:szCs w:val="16"/>
            </w:rPr>
          </w:pPr>
          <w:r>
            <w:rPr>
              <w:rFonts w:ascii="Verdana" w:hAnsi="Verdana"/>
              <w:b/>
              <w:bCs/>
              <w:color w:val="A6A6A6" w:themeColor="background1" w:themeShade="A6"/>
              <w:sz w:val="16"/>
              <w:szCs w:val="16"/>
              <w:lang w:val="en-US"/>
            </w:rPr>
            <w:t>Plasmatreat GmbH</w:t>
          </w:r>
        </w:p>
      </w:tc>
      <w:tc>
        <w:tcPr>
          <w:tcW w:w="3922" w:type="dxa"/>
          <w:vAlign w:val="center"/>
        </w:tcPr>
        <w:p w14:paraId="6CEEA58E" w14:textId="58FA0564" w:rsidR="00683EA5" w:rsidRPr="004F6492" w:rsidRDefault="00683EA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Tel.: +49 (0) 5204 9960 - 0</w:t>
          </w:r>
        </w:p>
      </w:tc>
      <w:tc>
        <w:tcPr>
          <w:tcW w:w="2410" w:type="dxa"/>
          <w:vAlign w:val="center"/>
        </w:tcPr>
        <w:p w14:paraId="1A523066" w14:textId="77777777" w:rsidR="00683EA5" w:rsidRPr="004F6492" w:rsidRDefault="00683EA5" w:rsidP="00683EA5">
          <w:pPr>
            <w:pStyle w:val="Footer"/>
            <w:rPr>
              <w:rFonts w:ascii="Verdana" w:hAnsi="Verdana"/>
              <w:b/>
              <w:bCs/>
              <w:color w:val="A6A6A6" w:themeColor="background1" w:themeShade="A6"/>
              <w:sz w:val="16"/>
              <w:szCs w:val="16"/>
            </w:rPr>
          </w:pPr>
          <w:r>
            <w:rPr>
              <w:rFonts w:ascii="Verdana" w:hAnsi="Verdana"/>
              <w:b/>
              <w:bCs/>
              <w:color w:val="A6A6A6" w:themeColor="background1" w:themeShade="A6"/>
              <w:sz w:val="16"/>
              <w:szCs w:val="16"/>
              <w:lang w:val="en-US"/>
            </w:rPr>
            <w:t>Press contact:</w:t>
          </w:r>
        </w:p>
      </w:tc>
    </w:tr>
    <w:tr w:rsidR="00683EA5" w14:paraId="5A5E71DC" w14:textId="77777777" w:rsidTr="00355807">
      <w:tc>
        <w:tcPr>
          <w:tcW w:w="3166" w:type="dxa"/>
          <w:vAlign w:val="center"/>
        </w:tcPr>
        <w:p w14:paraId="463AD197" w14:textId="77777777" w:rsidR="00683EA5" w:rsidRPr="004F6492" w:rsidRDefault="00683EA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Queller Str. 76 - 80</w:t>
          </w:r>
        </w:p>
      </w:tc>
      <w:tc>
        <w:tcPr>
          <w:tcW w:w="3922" w:type="dxa"/>
          <w:vAlign w:val="center"/>
        </w:tcPr>
        <w:p w14:paraId="59877ABA" w14:textId="62649497" w:rsidR="00683EA5" w:rsidRPr="004F6492" w:rsidRDefault="00F373C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Email: pr@plasmatreat.com</w:t>
          </w:r>
        </w:p>
      </w:tc>
      <w:tc>
        <w:tcPr>
          <w:tcW w:w="2410" w:type="dxa"/>
          <w:vAlign w:val="center"/>
        </w:tcPr>
        <w:p w14:paraId="3D7C087D" w14:textId="77777777" w:rsidR="00683EA5" w:rsidRPr="004F6492" w:rsidRDefault="00683EA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Anne-Laureen Lauven</w:t>
          </w:r>
        </w:p>
      </w:tc>
    </w:tr>
    <w:tr w:rsidR="00683EA5" w14:paraId="44604FBB" w14:textId="77777777" w:rsidTr="00355807">
      <w:tc>
        <w:tcPr>
          <w:tcW w:w="3166" w:type="dxa"/>
          <w:vAlign w:val="center"/>
        </w:tcPr>
        <w:p w14:paraId="7442E594" w14:textId="77777777" w:rsidR="00683EA5" w:rsidRPr="004F6492" w:rsidRDefault="00683EA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33803 Steinhagen, Germany</w:t>
          </w:r>
        </w:p>
      </w:tc>
      <w:tc>
        <w:tcPr>
          <w:tcW w:w="3922" w:type="dxa"/>
          <w:vAlign w:val="center"/>
        </w:tcPr>
        <w:p w14:paraId="456E44BE" w14:textId="77777777" w:rsidR="00683EA5" w:rsidRPr="004F6492" w:rsidRDefault="00683EA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Website: www.plasmatreat.de</w:t>
          </w:r>
        </w:p>
      </w:tc>
      <w:tc>
        <w:tcPr>
          <w:tcW w:w="2410" w:type="dxa"/>
          <w:vAlign w:val="center"/>
        </w:tcPr>
        <w:p w14:paraId="32500F1B" w14:textId="77777777" w:rsidR="00683EA5" w:rsidRPr="004F6492" w:rsidRDefault="00683EA5" w:rsidP="00683EA5">
          <w:pPr>
            <w:pStyle w:val="Footer"/>
            <w:jc w:val="right"/>
            <w:rPr>
              <w:rFonts w:ascii="Verdana" w:hAnsi="Verdana"/>
              <w:color w:val="A6A6A6" w:themeColor="background1" w:themeShade="A6"/>
              <w:sz w:val="16"/>
              <w:szCs w:val="16"/>
            </w:rPr>
          </w:pPr>
          <w:r>
            <w:rPr>
              <w:rFonts w:ascii="Verdana" w:hAnsi="Verdana"/>
              <w:color w:val="A6A6A6" w:themeColor="background1" w:themeShade="A6"/>
              <w:sz w:val="16"/>
              <w:szCs w:val="16"/>
              <w:lang w:val="en-US"/>
            </w:rPr>
            <w:fldChar w:fldCharType="begin"/>
          </w:r>
          <w:r>
            <w:rPr>
              <w:rFonts w:ascii="Verdana" w:hAnsi="Verdana"/>
              <w:color w:val="A6A6A6" w:themeColor="background1" w:themeShade="A6"/>
              <w:sz w:val="16"/>
              <w:szCs w:val="16"/>
              <w:lang w:val="en-US"/>
            </w:rPr>
            <w:instrText xml:space="preserve"> PAGE   \* MERGEFORMAT </w:instrText>
          </w:r>
          <w:r>
            <w:rPr>
              <w:rFonts w:ascii="Verdana" w:hAnsi="Verdana"/>
              <w:color w:val="A6A6A6" w:themeColor="background1" w:themeShade="A6"/>
              <w:sz w:val="16"/>
              <w:szCs w:val="16"/>
              <w:lang w:val="en-US"/>
            </w:rPr>
            <w:fldChar w:fldCharType="separate"/>
          </w:r>
          <w:r w:rsidR="00690BE5">
            <w:rPr>
              <w:rFonts w:ascii="Verdana" w:hAnsi="Verdana"/>
              <w:noProof/>
              <w:color w:val="A6A6A6" w:themeColor="background1" w:themeShade="A6"/>
              <w:sz w:val="16"/>
              <w:szCs w:val="16"/>
              <w:lang w:val="en-US"/>
            </w:rPr>
            <w:t>3</w:t>
          </w:r>
          <w:r>
            <w:rPr>
              <w:rFonts w:ascii="Verdana" w:hAnsi="Verdana"/>
              <w:color w:val="A6A6A6" w:themeColor="background1" w:themeShade="A6"/>
              <w:sz w:val="16"/>
              <w:szCs w:val="16"/>
              <w:lang w:val="en-US"/>
            </w:rPr>
            <w:fldChar w:fldCharType="end"/>
          </w:r>
        </w:p>
      </w:tc>
    </w:tr>
    <w:bookmarkEnd w:id="2"/>
    <w:bookmarkEnd w:id="3"/>
  </w:tbl>
  <w:p w14:paraId="53C618EE" w14:textId="53DD0D4A" w:rsidR="004C4ABC" w:rsidRPr="00683EA5" w:rsidRDefault="004C4ABC" w:rsidP="00683E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EBDDB6" w14:textId="77777777" w:rsidR="00C40196" w:rsidRDefault="00C40196" w:rsidP="0076133B">
      <w:pPr>
        <w:spacing w:after="0" w:line="240" w:lineRule="auto"/>
      </w:pPr>
      <w:r>
        <w:separator/>
      </w:r>
    </w:p>
  </w:footnote>
  <w:footnote w:type="continuationSeparator" w:id="0">
    <w:p w14:paraId="0B86FBF6" w14:textId="77777777" w:rsidR="00C40196" w:rsidRDefault="00C40196" w:rsidP="00761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95A9C" w14:textId="4A12632A" w:rsidR="0076133B" w:rsidRDefault="0076133B" w:rsidP="0076133B">
    <w:pPr>
      <w:pStyle w:val="Header"/>
      <w:tabs>
        <w:tab w:val="clear" w:pos="4513"/>
        <w:tab w:val="clear" w:pos="9026"/>
        <w:tab w:val="left" w:pos="1002"/>
      </w:tabs>
      <w:rPr>
        <w:rFonts w:ascii="Verdana" w:hAnsi="Verdana"/>
        <w:sz w:val="38"/>
        <w:szCs w:val="38"/>
      </w:rPr>
    </w:pPr>
    <w:bookmarkStart w:id="0" w:name="_Hlk47005082"/>
    <w:bookmarkStart w:id="1" w:name="_Hlk47005083"/>
    <w:r>
      <w:rPr>
        <w:rFonts w:ascii="Verdana" w:hAnsi="Verdana"/>
        <w:b/>
        <w:bCs/>
        <w:noProof/>
        <w:sz w:val="26"/>
        <w:szCs w:val="26"/>
        <w:lang w:eastAsia="de-DE"/>
      </w:rPr>
      <w:drawing>
        <wp:anchor distT="0" distB="0" distL="114300" distR="114300" simplePos="0" relativeHeight="251658240" behindDoc="0" locked="0" layoutInCell="1" allowOverlap="1" wp14:anchorId="08553EE8" wp14:editId="3EA93A0F">
          <wp:simplePos x="0" y="0"/>
          <wp:positionH relativeFrom="margin">
            <wp:posOffset>3919579</wp:posOffset>
          </wp:positionH>
          <wp:positionV relativeFrom="topMargin">
            <wp:posOffset>575945</wp:posOffset>
          </wp:positionV>
          <wp:extent cx="2250000" cy="492595"/>
          <wp:effectExtent l="0" t="0" r="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lasmatreat_Logo_final_RGB_Dax.jpg"/>
                  <pic:cNvPicPr/>
                </pic:nvPicPr>
                <pic:blipFill>
                  <a:blip r:embed="rId1">
                    <a:extLst>
                      <a:ext uri="{28A0092B-C50C-407E-A947-70E740481C1C}">
                        <a14:useLocalDpi xmlns:a14="http://schemas.microsoft.com/office/drawing/2010/main" val="0"/>
                      </a:ext>
                    </a:extLst>
                  </a:blip>
                  <a:stretch>
                    <a:fillRect/>
                  </a:stretch>
                </pic:blipFill>
                <pic:spPr>
                  <a:xfrm>
                    <a:off x="0" y="0"/>
                    <a:ext cx="2250000" cy="492595"/>
                  </a:xfrm>
                  <a:prstGeom prst="rect">
                    <a:avLst/>
                  </a:prstGeom>
                </pic:spPr>
              </pic:pic>
            </a:graphicData>
          </a:graphic>
        </wp:anchor>
      </w:drawing>
    </w:r>
  </w:p>
  <w:p w14:paraId="408F39A2" w14:textId="360CB991" w:rsidR="0076133B" w:rsidRPr="00D756CE" w:rsidRDefault="00683EA5" w:rsidP="0076133B">
    <w:pPr>
      <w:pStyle w:val="Header"/>
      <w:tabs>
        <w:tab w:val="clear" w:pos="4513"/>
        <w:tab w:val="clear" w:pos="9026"/>
        <w:tab w:val="left" w:pos="1002"/>
      </w:tabs>
      <w:rPr>
        <w:rFonts w:ascii="Verdana" w:hAnsi="Verdana"/>
        <w:b/>
        <w:bCs/>
        <w:sz w:val="48"/>
        <w:szCs w:val="48"/>
      </w:rPr>
    </w:pPr>
    <w:proofErr w:type="spellStart"/>
    <w:r>
      <w:rPr>
        <w:rFonts w:ascii="Verdana" w:hAnsi="Verdana"/>
        <w:b/>
        <w:bCs/>
        <w:color w:val="A6A6A6" w:themeColor="background1" w:themeShade="A6"/>
        <w:sz w:val="48"/>
        <w:szCs w:val="48"/>
        <w:lang w:val="en-US"/>
      </w:rPr>
      <w:t>Press</w:t>
    </w:r>
    <w:r w:rsidR="00A72791">
      <w:rPr>
        <w:rFonts w:ascii="Verdana" w:hAnsi="Verdana"/>
        <w:b/>
        <w:bCs/>
        <w:color w:val="A6A6A6" w:themeColor="background1" w:themeShade="A6"/>
        <w:sz w:val="48"/>
        <w:szCs w:val="48"/>
        <w:lang w:val="en-US"/>
      </w:rPr>
      <w:t>emitteilung</w:t>
    </w:r>
    <w:proofErr w:type="spellEnd"/>
    <w:r>
      <w:rPr>
        <w:lang w:val="en-US"/>
      </w:rPr>
      <w:tab/>
    </w:r>
    <w:bookmarkEnd w:id="0"/>
    <w:bookmarkEnd w:id="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5F833A3"/>
    <w:multiLevelType w:val="hybridMultilevel"/>
    <w:tmpl w:val="0FC420DC"/>
    <w:lvl w:ilvl="0" w:tplc="F7E812F8">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133B"/>
    <w:rsid w:val="00035EFF"/>
    <w:rsid w:val="000366A0"/>
    <w:rsid w:val="00054933"/>
    <w:rsid w:val="00067A9D"/>
    <w:rsid w:val="00084AF5"/>
    <w:rsid w:val="00096248"/>
    <w:rsid w:val="000A0A5C"/>
    <w:rsid w:val="000B0C43"/>
    <w:rsid w:val="000B76A3"/>
    <w:rsid w:val="000D2F87"/>
    <w:rsid w:val="000F568E"/>
    <w:rsid w:val="00177757"/>
    <w:rsid w:val="001844D5"/>
    <w:rsid w:val="001D0D17"/>
    <w:rsid w:val="001E6F23"/>
    <w:rsid w:val="00226975"/>
    <w:rsid w:val="002278F4"/>
    <w:rsid w:val="0027133D"/>
    <w:rsid w:val="00271F1D"/>
    <w:rsid w:val="002727E6"/>
    <w:rsid w:val="00280DCA"/>
    <w:rsid w:val="002967C0"/>
    <w:rsid w:val="00296AD4"/>
    <w:rsid w:val="002A08F5"/>
    <w:rsid w:val="002B1C70"/>
    <w:rsid w:val="002F04FC"/>
    <w:rsid w:val="002F7097"/>
    <w:rsid w:val="00366B5F"/>
    <w:rsid w:val="003A0627"/>
    <w:rsid w:val="0040581D"/>
    <w:rsid w:val="0043096D"/>
    <w:rsid w:val="0047090A"/>
    <w:rsid w:val="00482B1F"/>
    <w:rsid w:val="00483796"/>
    <w:rsid w:val="004B34B3"/>
    <w:rsid w:val="004B64D1"/>
    <w:rsid w:val="004C426B"/>
    <w:rsid w:val="004C4ABC"/>
    <w:rsid w:val="004E1968"/>
    <w:rsid w:val="004E43B2"/>
    <w:rsid w:val="005015F8"/>
    <w:rsid w:val="00525211"/>
    <w:rsid w:val="0053675C"/>
    <w:rsid w:val="005A1803"/>
    <w:rsid w:val="005A2631"/>
    <w:rsid w:val="005A4DCF"/>
    <w:rsid w:val="005C66F7"/>
    <w:rsid w:val="005D0D3A"/>
    <w:rsid w:val="00600C3D"/>
    <w:rsid w:val="00607398"/>
    <w:rsid w:val="00610E09"/>
    <w:rsid w:val="0061707E"/>
    <w:rsid w:val="00634633"/>
    <w:rsid w:val="00643347"/>
    <w:rsid w:val="006708AB"/>
    <w:rsid w:val="00683211"/>
    <w:rsid w:val="00683EA5"/>
    <w:rsid w:val="00690BE5"/>
    <w:rsid w:val="00696FAD"/>
    <w:rsid w:val="006D2183"/>
    <w:rsid w:val="006E3195"/>
    <w:rsid w:val="006E74C8"/>
    <w:rsid w:val="006F17EC"/>
    <w:rsid w:val="006F7BCB"/>
    <w:rsid w:val="00705257"/>
    <w:rsid w:val="00706026"/>
    <w:rsid w:val="0071517E"/>
    <w:rsid w:val="0071662D"/>
    <w:rsid w:val="007227D6"/>
    <w:rsid w:val="0076133B"/>
    <w:rsid w:val="007621B8"/>
    <w:rsid w:val="0078515B"/>
    <w:rsid w:val="00785C3C"/>
    <w:rsid w:val="007A382C"/>
    <w:rsid w:val="007B3B56"/>
    <w:rsid w:val="007B66F3"/>
    <w:rsid w:val="007D0BB7"/>
    <w:rsid w:val="00833C2C"/>
    <w:rsid w:val="0084184E"/>
    <w:rsid w:val="008660E4"/>
    <w:rsid w:val="0087195B"/>
    <w:rsid w:val="00876B1F"/>
    <w:rsid w:val="008853C5"/>
    <w:rsid w:val="008A3460"/>
    <w:rsid w:val="008B7636"/>
    <w:rsid w:val="0092760F"/>
    <w:rsid w:val="00934A19"/>
    <w:rsid w:val="00944C23"/>
    <w:rsid w:val="0097278A"/>
    <w:rsid w:val="009E5471"/>
    <w:rsid w:val="00A27B4C"/>
    <w:rsid w:val="00A30A9D"/>
    <w:rsid w:val="00A40891"/>
    <w:rsid w:val="00A725C6"/>
    <w:rsid w:val="00A72791"/>
    <w:rsid w:val="00A83EE4"/>
    <w:rsid w:val="00A86EF0"/>
    <w:rsid w:val="00A91B3A"/>
    <w:rsid w:val="00AA718B"/>
    <w:rsid w:val="00AC2FE2"/>
    <w:rsid w:val="00AC556B"/>
    <w:rsid w:val="00AE73DE"/>
    <w:rsid w:val="00B056C3"/>
    <w:rsid w:val="00B62723"/>
    <w:rsid w:val="00B700F2"/>
    <w:rsid w:val="00BA023A"/>
    <w:rsid w:val="00BE3A65"/>
    <w:rsid w:val="00C17216"/>
    <w:rsid w:val="00C27097"/>
    <w:rsid w:val="00C3236C"/>
    <w:rsid w:val="00C40196"/>
    <w:rsid w:val="00C6791E"/>
    <w:rsid w:val="00CE258E"/>
    <w:rsid w:val="00CE4E49"/>
    <w:rsid w:val="00CF1CAA"/>
    <w:rsid w:val="00D10FAE"/>
    <w:rsid w:val="00D2528F"/>
    <w:rsid w:val="00D25B70"/>
    <w:rsid w:val="00D402ED"/>
    <w:rsid w:val="00D410C4"/>
    <w:rsid w:val="00D415FB"/>
    <w:rsid w:val="00D4281C"/>
    <w:rsid w:val="00D756CE"/>
    <w:rsid w:val="00D91D00"/>
    <w:rsid w:val="00DA201D"/>
    <w:rsid w:val="00DB2BD0"/>
    <w:rsid w:val="00DC62ED"/>
    <w:rsid w:val="00DC6D4D"/>
    <w:rsid w:val="00DC7CC8"/>
    <w:rsid w:val="00DD1380"/>
    <w:rsid w:val="00DD3CC5"/>
    <w:rsid w:val="00DE7FBE"/>
    <w:rsid w:val="00DF423E"/>
    <w:rsid w:val="00E04CC1"/>
    <w:rsid w:val="00E06EA9"/>
    <w:rsid w:val="00E0730B"/>
    <w:rsid w:val="00E378BF"/>
    <w:rsid w:val="00E603F4"/>
    <w:rsid w:val="00E63158"/>
    <w:rsid w:val="00EB766E"/>
    <w:rsid w:val="00EC54BE"/>
    <w:rsid w:val="00F2727A"/>
    <w:rsid w:val="00F35128"/>
    <w:rsid w:val="00F373C5"/>
    <w:rsid w:val="00F459CF"/>
    <w:rsid w:val="00F75C80"/>
    <w:rsid w:val="00F9269F"/>
    <w:rsid w:val="00FB3D8A"/>
    <w:rsid w:val="00FC51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348E6A1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Dax Offc" w:eastAsiaTheme="minorHAnsi" w:hAnsi="Dax Offc"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13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133B"/>
  </w:style>
  <w:style w:type="paragraph" w:styleId="Footer">
    <w:name w:val="footer"/>
    <w:basedOn w:val="Normal"/>
    <w:link w:val="FooterChar"/>
    <w:uiPriority w:val="99"/>
    <w:unhideWhenUsed/>
    <w:rsid w:val="007613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133B"/>
  </w:style>
  <w:style w:type="table" w:styleId="TableGrid">
    <w:name w:val="Table Grid"/>
    <w:basedOn w:val="TableNormal"/>
    <w:uiPriority w:val="39"/>
    <w:rsid w:val="00096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96248"/>
    <w:rPr>
      <w:color w:val="0563C1" w:themeColor="hyperlink"/>
      <w:u w:val="single"/>
    </w:rPr>
  </w:style>
  <w:style w:type="character" w:customStyle="1" w:styleId="UnresolvedMention1">
    <w:name w:val="Unresolved Mention1"/>
    <w:basedOn w:val="DefaultParagraphFont"/>
    <w:uiPriority w:val="99"/>
    <w:semiHidden/>
    <w:unhideWhenUsed/>
    <w:rsid w:val="00096248"/>
    <w:rPr>
      <w:color w:val="605E5C"/>
      <w:shd w:val="clear" w:color="auto" w:fill="E1DFDD"/>
    </w:rPr>
  </w:style>
  <w:style w:type="character" w:styleId="PlaceholderText">
    <w:name w:val="Placeholder Text"/>
    <w:basedOn w:val="DefaultParagraphFont"/>
    <w:uiPriority w:val="99"/>
    <w:semiHidden/>
    <w:rsid w:val="006E3195"/>
    <w:rPr>
      <w:color w:val="808080"/>
    </w:rPr>
  </w:style>
  <w:style w:type="paragraph" w:styleId="BalloonText">
    <w:name w:val="Balloon Text"/>
    <w:basedOn w:val="Normal"/>
    <w:link w:val="BalloonTextChar"/>
    <w:uiPriority w:val="99"/>
    <w:semiHidden/>
    <w:unhideWhenUsed/>
    <w:rsid w:val="0053675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675C"/>
    <w:rPr>
      <w:rFonts w:ascii="Segoe UI" w:hAnsi="Segoe UI" w:cs="Segoe UI"/>
      <w:sz w:val="18"/>
      <w:szCs w:val="18"/>
    </w:rPr>
  </w:style>
  <w:style w:type="paragraph" w:styleId="ListParagraph">
    <w:name w:val="List Paragraph"/>
    <w:basedOn w:val="Normal"/>
    <w:uiPriority w:val="34"/>
    <w:qFormat/>
    <w:rsid w:val="00CE4E49"/>
    <w:pPr>
      <w:ind w:left="720"/>
      <w:contextualSpacing/>
    </w:pPr>
  </w:style>
  <w:style w:type="character" w:styleId="CommentReference">
    <w:name w:val="annotation reference"/>
    <w:basedOn w:val="DefaultParagraphFont"/>
    <w:uiPriority w:val="99"/>
    <w:semiHidden/>
    <w:unhideWhenUsed/>
    <w:rsid w:val="002727E6"/>
    <w:rPr>
      <w:sz w:val="16"/>
      <w:szCs w:val="16"/>
    </w:rPr>
  </w:style>
  <w:style w:type="paragraph" w:styleId="CommentText">
    <w:name w:val="annotation text"/>
    <w:basedOn w:val="Normal"/>
    <w:link w:val="CommentTextChar"/>
    <w:uiPriority w:val="99"/>
    <w:semiHidden/>
    <w:unhideWhenUsed/>
    <w:rsid w:val="002727E6"/>
    <w:pPr>
      <w:spacing w:line="240" w:lineRule="auto"/>
    </w:pPr>
    <w:rPr>
      <w:sz w:val="20"/>
      <w:szCs w:val="20"/>
    </w:rPr>
  </w:style>
  <w:style w:type="character" w:customStyle="1" w:styleId="CommentTextChar">
    <w:name w:val="Comment Text Char"/>
    <w:basedOn w:val="DefaultParagraphFont"/>
    <w:link w:val="CommentText"/>
    <w:uiPriority w:val="99"/>
    <w:semiHidden/>
    <w:rsid w:val="002727E6"/>
    <w:rPr>
      <w:sz w:val="20"/>
      <w:szCs w:val="20"/>
    </w:rPr>
  </w:style>
  <w:style w:type="paragraph" w:styleId="CommentSubject">
    <w:name w:val="annotation subject"/>
    <w:basedOn w:val="CommentText"/>
    <w:next w:val="CommentText"/>
    <w:link w:val="CommentSubjectChar"/>
    <w:uiPriority w:val="99"/>
    <w:semiHidden/>
    <w:unhideWhenUsed/>
    <w:rsid w:val="002727E6"/>
    <w:rPr>
      <w:b/>
      <w:bCs/>
    </w:rPr>
  </w:style>
  <w:style w:type="character" w:customStyle="1" w:styleId="CommentSubjectChar">
    <w:name w:val="Comment Subject Char"/>
    <w:basedOn w:val="CommentTextChar"/>
    <w:link w:val="CommentSubject"/>
    <w:uiPriority w:val="99"/>
    <w:semiHidden/>
    <w:rsid w:val="002727E6"/>
    <w:rPr>
      <w:b/>
      <w:bCs/>
      <w:sz w:val="20"/>
      <w:szCs w:val="20"/>
    </w:rPr>
  </w:style>
  <w:style w:type="paragraph" w:styleId="Revision">
    <w:name w:val="Revision"/>
    <w:hidden/>
    <w:uiPriority w:val="99"/>
    <w:semiHidden/>
    <w:rsid w:val="002727E6"/>
    <w:pPr>
      <w:spacing w:after="0" w:line="240" w:lineRule="auto"/>
    </w:pPr>
  </w:style>
  <w:style w:type="character" w:styleId="UnresolvedMention">
    <w:name w:val="Unresolved Mention"/>
    <w:basedOn w:val="DefaultParagraphFont"/>
    <w:uiPriority w:val="99"/>
    <w:semiHidden/>
    <w:unhideWhenUsed/>
    <w:rsid w:val="00683211"/>
    <w:rPr>
      <w:color w:val="605E5C"/>
      <w:shd w:val="clear" w:color="auto" w:fill="E1DFDD"/>
    </w:rPr>
  </w:style>
  <w:style w:type="character" w:styleId="FollowedHyperlink">
    <w:name w:val="FollowedHyperlink"/>
    <w:basedOn w:val="DefaultParagraphFont"/>
    <w:uiPriority w:val="99"/>
    <w:semiHidden/>
    <w:unhideWhenUsed/>
    <w:rsid w:val="00B056C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164082">
      <w:bodyDiv w:val="1"/>
      <w:marLeft w:val="0"/>
      <w:marRight w:val="0"/>
      <w:marTop w:val="0"/>
      <w:marBottom w:val="0"/>
      <w:divBdr>
        <w:top w:val="none" w:sz="0" w:space="0" w:color="auto"/>
        <w:left w:val="none" w:sz="0" w:space="0" w:color="auto"/>
        <w:bottom w:val="none" w:sz="0" w:space="0" w:color="auto"/>
        <w:right w:val="none" w:sz="0" w:space="0" w:color="auto"/>
      </w:divBdr>
      <w:divsChild>
        <w:div w:id="1002664828">
          <w:marLeft w:val="0"/>
          <w:marRight w:val="0"/>
          <w:marTop w:val="0"/>
          <w:marBottom w:val="0"/>
          <w:divBdr>
            <w:top w:val="none" w:sz="0" w:space="0" w:color="auto"/>
            <w:left w:val="none" w:sz="0" w:space="0" w:color="auto"/>
            <w:bottom w:val="none" w:sz="0" w:space="0" w:color="auto"/>
            <w:right w:val="none" w:sz="0" w:space="0" w:color="auto"/>
          </w:divBdr>
        </w:div>
      </w:divsChild>
    </w:div>
    <w:div w:id="340014165">
      <w:bodyDiv w:val="1"/>
      <w:marLeft w:val="0"/>
      <w:marRight w:val="0"/>
      <w:marTop w:val="0"/>
      <w:marBottom w:val="0"/>
      <w:divBdr>
        <w:top w:val="none" w:sz="0" w:space="0" w:color="auto"/>
        <w:left w:val="none" w:sz="0" w:space="0" w:color="auto"/>
        <w:bottom w:val="none" w:sz="0" w:space="0" w:color="auto"/>
        <w:right w:val="none" w:sz="0" w:space="0" w:color="auto"/>
      </w:divBdr>
      <w:divsChild>
        <w:div w:id="13749676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smatreat.d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8CBCE2-37D9-4E33-803B-EE320F60A2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606</Words>
  <Characters>3825</Characters>
  <Application>Microsoft Office Word</Application>
  <DocSecurity>0</DocSecurity>
  <Lines>31</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4423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2021-09-30T13:31:00Z</dcterms:created>
  <dcterms:modified xsi:type="dcterms:W3CDTF">2021-09-30T13:37:00Z</dcterms:modified>
</cp:coreProperties>
</file>