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8AF2" w14:textId="67EC2D20" w:rsidR="0076133B" w:rsidRDefault="00B219FE" w:rsidP="00C171DA">
      <w:pPr>
        <w:spacing w:after="0" w:line="300" w:lineRule="auto"/>
        <w:jc w:val="right"/>
        <w:rPr>
          <w:rFonts w:ascii="Verdana" w:hAnsi="Verdana"/>
          <w:sz w:val="21"/>
          <w:szCs w:val="21"/>
          <w:lang w:val="en-US"/>
        </w:rPr>
      </w:pPr>
      <w:r>
        <w:rPr>
          <w:rFonts w:ascii="Verdana" w:hAnsi="Verdana"/>
          <w:sz w:val="21"/>
          <w:szCs w:val="21"/>
          <w:lang w:val="en-US"/>
        </w:rPr>
        <w:t>Steinhagen</w:t>
      </w:r>
      <w:r w:rsidR="006E3195" w:rsidRPr="00EE4CA7">
        <w:rPr>
          <w:rFonts w:ascii="Verdana" w:hAnsi="Verdana"/>
          <w:sz w:val="21"/>
          <w:szCs w:val="21"/>
          <w:lang w:val="en-US"/>
        </w:rPr>
        <w:t xml:space="preserve">, </w:t>
      </w:r>
      <w:r w:rsidR="00EE3918">
        <w:rPr>
          <w:rFonts w:ascii="Verdana" w:hAnsi="Verdana"/>
          <w:sz w:val="21"/>
          <w:szCs w:val="21"/>
          <w:lang w:val="en-US"/>
        </w:rPr>
        <w:t xml:space="preserve">July </w:t>
      </w:r>
      <w:r w:rsidR="00CC280B">
        <w:rPr>
          <w:rFonts w:ascii="Verdana" w:hAnsi="Verdana"/>
          <w:sz w:val="21"/>
          <w:szCs w:val="21"/>
          <w:lang w:val="en-US"/>
        </w:rPr>
        <w:t>14</w:t>
      </w:r>
      <w:r w:rsidR="00EE3918">
        <w:rPr>
          <w:rFonts w:ascii="Verdana" w:hAnsi="Verdana"/>
          <w:sz w:val="21"/>
          <w:szCs w:val="21"/>
          <w:lang w:val="en-US"/>
        </w:rPr>
        <w:t>th</w:t>
      </w:r>
      <w:r w:rsidR="00EE4CA7" w:rsidRPr="00EE4CA7">
        <w:rPr>
          <w:rFonts w:ascii="Verdana" w:hAnsi="Verdana"/>
          <w:sz w:val="21"/>
          <w:szCs w:val="21"/>
          <w:lang w:val="en-US"/>
        </w:rPr>
        <w:t>, 2023</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301FDCD7" w14:textId="3403CEB8" w:rsidR="00EE3918" w:rsidRPr="00EE3918" w:rsidRDefault="00EE3918" w:rsidP="00EE3918">
      <w:pPr>
        <w:spacing w:after="0" w:line="300" w:lineRule="auto"/>
        <w:rPr>
          <w:rFonts w:ascii="Verdana" w:hAnsi="Verdana"/>
          <w:b/>
          <w:bCs/>
          <w:sz w:val="28"/>
          <w:szCs w:val="28"/>
          <w:lang w:val="en-US"/>
        </w:rPr>
      </w:pPr>
      <w:r w:rsidRPr="00EE3918">
        <w:rPr>
          <w:rFonts w:ascii="Verdana" w:hAnsi="Verdana"/>
          <w:b/>
          <w:bCs/>
          <w:sz w:val="28"/>
          <w:szCs w:val="28"/>
          <w:lang w:val="en-US"/>
        </w:rPr>
        <w:t xml:space="preserve">MoPlas2Dekon-PRO: Plasmatreat </w:t>
      </w:r>
      <w:r w:rsidR="003E2AD0">
        <w:rPr>
          <w:rFonts w:ascii="Verdana" w:hAnsi="Verdana"/>
          <w:b/>
          <w:bCs/>
          <w:sz w:val="28"/>
          <w:szCs w:val="28"/>
          <w:lang w:val="en-US"/>
        </w:rPr>
        <w:t>investigates</w:t>
      </w:r>
      <w:r w:rsidRPr="00EE3918">
        <w:rPr>
          <w:rFonts w:ascii="Verdana" w:hAnsi="Verdana"/>
          <w:b/>
          <w:bCs/>
          <w:sz w:val="28"/>
          <w:szCs w:val="28"/>
          <w:lang w:val="en-US"/>
        </w:rPr>
        <w:t xml:space="preserve"> mobile plasma system for room disinfection</w:t>
      </w:r>
    </w:p>
    <w:p w14:paraId="5167F03B" w14:textId="111E3DBE" w:rsidR="00EE3918" w:rsidRPr="00EE3918" w:rsidRDefault="008C2E3B" w:rsidP="00EE3918">
      <w:pPr>
        <w:spacing w:after="0" w:line="300" w:lineRule="auto"/>
        <w:rPr>
          <w:rFonts w:ascii="Verdana" w:hAnsi="Verdana"/>
          <w:sz w:val="21"/>
          <w:szCs w:val="21"/>
          <w:lang w:val="en-US"/>
        </w:rPr>
      </w:pPr>
      <w:r>
        <w:rPr>
          <w:rFonts w:ascii="Verdana" w:hAnsi="Verdana"/>
          <w:sz w:val="21"/>
          <w:szCs w:val="21"/>
          <w:lang w:val="en-US"/>
        </w:rPr>
        <w:t>T</w:t>
      </w:r>
      <w:r w:rsidRPr="008C2E3B">
        <w:rPr>
          <w:rFonts w:ascii="Verdana" w:hAnsi="Verdana"/>
          <w:sz w:val="21"/>
          <w:szCs w:val="21"/>
          <w:lang w:val="en-US"/>
        </w:rPr>
        <w:t>he first tests</w:t>
      </w:r>
      <w:r>
        <w:rPr>
          <w:rFonts w:ascii="Verdana" w:hAnsi="Verdana"/>
          <w:sz w:val="21"/>
          <w:szCs w:val="21"/>
          <w:lang w:val="en-US"/>
        </w:rPr>
        <w:t xml:space="preserve"> of this joint project</w:t>
      </w:r>
      <w:r w:rsidRPr="008C2E3B">
        <w:rPr>
          <w:rFonts w:ascii="Verdana" w:hAnsi="Verdana"/>
          <w:sz w:val="21"/>
          <w:szCs w:val="21"/>
          <w:lang w:val="en-US"/>
        </w:rPr>
        <w:t xml:space="preserve"> produced satisfactory results</w:t>
      </w:r>
      <w:r>
        <w:rPr>
          <w:rFonts w:ascii="Verdana" w:hAnsi="Verdana"/>
          <w:sz w:val="21"/>
          <w:szCs w:val="21"/>
          <w:lang w:val="en-US"/>
        </w:rPr>
        <w:t>.</w:t>
      </w:r>
    </w:p>
    <w:p w14:paraId="1B77F641" w14:textId="77777777" w:rsidR="00EE3918" w:rsidRPr="00EE3918" w:rsidRDefault="00EE3918" w:rsidP="00EE3918">
      <w:pPr>
        <w:spacing w:after="0" w:line="300" w:lineRule="auto"/>
        <w:rPr>
          <w:rFonts w:ascii="Verdana" w:hAnsi="Verdana"/>
          <w:b/>
          <w:bCs/>
          <w:sz w:val="28"/>
          <w:szCs w:val="28"/>
          <w:lang w:val="en-US"/>
        </w:rPr>
      </w:pPr>
    </w:p>
    <w:p w14:paraId="642EE7E3" w14:textId="1274573B" w:rsidR="00EE3918" w:rsidRPr="00EE3918" w:rsidRDefault="00EE3918" w:rsidP="00EE3918">
      <w:pPr>
        <w:spacing w:after="0" w:line="300" w:lineRule="auto"/>
        <w:rPr>
          <w:rFonts w:ascii="Verdana" w:hAnsi="Verdana"/>
          <w:b/>
          <w:bCs/>
          <w:sz w:val="21"/>
          <w:szCs w:val="21"/>
          <w:lang w:val="en-US"/>
        </w:rPr>
      </w:pPr>
      <w:r w:rsidRPr="00EE3918">
        <w:rPr>
          <w:rFonts w:ascii="Verdana" w:hAnsi="Verdana"/>
          <w:b/>
          <w:bCs/>
          <w:sz w:val="21"/>
          <w:szCs w:val="21"/>
          <w:lang w:val="en-US"/>
        </w:rPr>
        <w:t xml:space="preserve">Plasma is an innovative alternative to </w:t>
      </w:r>
      <w:r w:rsidR="003E2AD0">
        <w:rPr>
          <w:rFonts w:ascii="Verdana" w:hAnsi="Verdana"/>
          <w:b/>
          <w:bCs/>
          <w:sz w:val="21"/>
          <w:szCs w:val="21"/>
          <w:lang w:val="en-US"/>
        </w:rPr>
        <w:t>conventional</w:t>
      </w:r>
      <w:r w:rsidRPr="00EE3918">
        <w:rPr>
          <w:rFonts w:ascii="Verdana" w:hAnsi="Verdana"/>
          <w:b/>
          <w:bCs/>
          <w:sz w:val="21"/>
          <w:szCs w:val="21"/>
          <w:lang w:val="en-US"/>
        </w:rPr>
        <w:t xml:space="preserve"> disinfection methods:</w:t>
      </w:r>
    </w:p>
    <w:p w14:paraId="7682EC38" w14:textId="3592D351" w:rsidR="00EE3918" w:rsidRPr="00EE3918" w:rsidRDefault="00EE3918" w:rsidP="00EE3918">
      <w:pPr>
        <w:spacing w:after="0" w:line="300" w:lineRule="auto"/>
        <w:rPr>
          <w:rFonts w:ascii="Verdana" w:hAnsi="Verdana"/>
          <w:b/>
          <w:bCs/>
          <w:sz w:val="21"/>
          <w:szCs w:val="21"/>
          <w:lang w:val="en-US"/>
        </w:rPr>
      </w:pPr>
      <w:r w:rsidRPr="00EE3918">
        <w:rPr>
          <w:rFonts w:ascii="Verdana" w:hAnsi="Verdana"/>
          <w:b/>
          <w:bCs/>
          <w:sz w:val="21"/>
          <w:szCs w:val="21"/>
          <w:lang w:val="en-US"/>
        </w:rPr>
        <w:t xml:space="preserve">The antimicrobial </w:t>
      </w:r>
      <w:r>
        <w:rPr>
          <w:rFonts w:ascii="Verdana" w:hAnsi="Verdana"/>
          <w:b/>
          <w:bCs/>
          <w:sz w:val="21"/>
          <w:szCs w:val="21"/>
          <w:lang w:val="en-US"/>
        </w:rPr>
        <w:t>effectiveness</w:t>
      </w:r>
      <w:r w:rsidRPr="00EE3918">
        <w:rPr>
          <w:rFonts w:ascii="Verdana" w:hAnsi="Verdana"/>
          <w:b/>
          <w:bCs/>
          <w:sz w:val="21"/>
          <w:szCs w:val="21"/>
          <w:lang w:val="en-US"/>
        </w:rPr>
        <w:t xml:space="preserve"> of plasma has been scientifically </w:t>
      </w:r>
      <w:r w:rsidR="003E2AD0">
        <w:rPr>
          <w:rFonts w:ascii="Verdana" w:hAnsi="Verdana"/>
          <w:b/>
          <w:bCs/>
          <w:sz w:val="21"/>
          <w:szCs w:val="21"/>
          <w:lang w:val="en-US"/>
        </w:rPr>
        <w:t>proven</w:t>
      </w:r>
      <w:r w:rsidRPr="00EE3918">
        <w:rPr>
          <w:rFonts w:ascii="Verdana" w:hAnsi="Verdana"/>
          <w:b/>
          <w:bCs/>
          <w:sz w:val="21"/>
          <w:szCs w:val="21"/>
          <w:lang w:val="en-US"/>
        </w:rPr>
        <w:t>.</w:t>
      </w:r>
    </w:p>
    <w:p w14:paraId="717BC9AF" w14:textId="122E0569" w:rsidR="00271BEC" w:rsidRPr="00EE3918" w:rsidRDefault="00EE3918" w:rsidP="00EE3918">
      <w:pPr>
        <w:spacing w:after="0" w:line="300" w:lineRule="auto"/>
        <w:rPr>
          <w:rFonts w:ascii="Verdana" w:hAnsi="Verdana"/>
          <w:b/>
          <w:bCs/>
          <w:sz w:val="21"/>
          <w:szCs w:val="21"/>
          <w:lang w:val="en-US"/>
        </w:rPr>
      </w:pPr>
      <w:r w:rsidRPr="00EE3918">
        <w:rPr>
          <w:rFonts w:ascii="Verdana" w:hAnsi="Verdana"/>
          <w:b/>
          <w:bCs/>
          <w:sz w:val="21"/>
          <w:szCs w:val="21"/>
          <w:lang w:val="en-US"/>
        </w:rPr>
        <w:t xml:space="preserve">Plasmatreat GmbH </w:t>
      </w:r>
      <w:r w:rsidR="003E2AD0">
        <w:rPr>
          <w:rFonts w:ascii="Verdana" w:hAnsi="Verdana"/>
          <w:b/>
          <w:bCs/>
          <w:sz w:val="21"/>
          <w:szCs w:val="21"/>
          <w:lang w:val="en-US"/>
        </w:rPr>
        <w:t>of</w:t>
      </w:r>
      <w:r w:rsidRPr="00EE3918">
        <w:rPr>
          <w:rFonts w:ascii="Verdana" w:hAnsi="Verdana"/>
          <w:b/>
          <w:bCs/>
          <w:sz w:val="21"/>
          <w:szCs w:val="21"/>
          <w:lang w:val="en-US"/>
        </w:rPr>
        <w:t xml:space="preserve"> Steinhagen</w:t>
      </w:r>
      <w:r w:rsidR="003E2AD0">
        <w:rPr>
          <w:rFonts w:ascii="Verdana" w:hAnsi="Verdana"/>
          <w:b/>
          <w:bCs/>
          <w:sz w:val="21"/>
          <w:szCs w:val="21"/>
          <w:lang w:val="en-US"/>
        </w:rPr>
        <w:t>, Germany</w:t>
      </w:r>
      <w:r w:rsidRPr="00EE3918">
        <w:rPr>
          <w:rFonts w:ascii="Verdana" w:hAnsi="Verdana"/>
          <w:b/>
          <w:bCs/>
          <w:sz w:val="21"/>
          <w:szCs w:val="21"/>
          <w:lang w:val="en-US"/>
        </w:rPr>
        <w:t xml:space="preserve">, the world market leader </w:t>
      </w:r>
      <w:r w:rsidR="003E2AD0">
        <w:rPr>
          <w:rFonts w:ascii="Verdana" w:hAnsi="Verdana"/>
          <w:b/>
          <w:bCs/>
          <w:sz w:val="21"/>
          <w:szCs w:val="21"/>
          <w:lang w:val="en-US"/>
        </w:rPr>
        <w:t>in</w:t>
      </w:r>
      <w:r w:rsidRPr="00EE3918">
        <w:rPr>
          <w:rFonts w:ascii="Verdana" w:hAnsi="Verdana"/>
          <w:b/>
          <w:bCs/>
          <w:sz w:val="21"/>
          <w:szCs w:val="21"/>
          <w:lang w:val="en-US"/>
        </w:rPr>
        <w:t xml:space="preserve"> atmospheric plasma technology, is </w:t>
      </w:r>
      <w:r w:rsidR="003E2AD0" w:rsidRPr="003E2AD0">
        <w:rPr>
          <w:rFonts w:ascii="Verdana" w:hAnsi="Verdana"/>
          <w:b/>
          <w:bCs/>
          <w:sz w:val="21"/>
          <w:szCs w:val="21"/>
          <w:lang w:val="en-US"/>
        </w:rPr>
        <w:t>researching the development of mobile plasma systems for room disinfection</w:t>
      </w:r>
      <w:r w:rsidRPr="00EE3918">
        <w:rPr>
          <w:rFonts w:ascii="Verdana" w:hAnsi="Verdana"/>
          <w:b/>
          <w:bCs/>
          <w:sz w:val="21"/>
          <w:szCs w:val="21"/>
          <w:lang w:val="en-US"/>
        </w:rPr>
        <w:t xml:space="preserve"> in a joint project funded by the German Federal Ministry of Education and Research (BMBF), which </w:t>
      </w:r>
      <w:r w:rsidR="003E2AD0">
        <w:rPr>
          <w:rFonts w:ascii="Verdana" w:hAnsi="Verdana"/>
          <w:b/>
          <w:bCs/>
          <w:sz w:val="21"/>
          <w:szCs w:val="21"/>
          <w:lang w:val="en-US"/>
        </w:rPr>
        <w:t>is</w:t>
      </w:r>
      <w:r w:rsidRPr="00EE3918">
        <w:rPr>
          <w:rFonts w:ascii="Verdana" w:hAnsi="Verdana"/>
          <w:b/>
          <w:bCs/>
          <w:sz w:val="21"/>
          <w:szCs w:val="21"/>
          <w:lang w:val="en-US"/>
        </w:rPr>
        <w:t xml:space="preserve"> intended to provide valuable support in </w:t>
      </w:r>
      <w:r w:rsidR="003E2AD0">
        <w:rPr>
          <w:rFonts w:ascii="Verdana" w:hAnsi="Verdana"/>
          <w:b/>
          <w:bCs/>
          <w:sz w:val="21"/>
          <w:szCs w:val="21"/>
          <w:lang w:val="en-US"/>
        </w:rPr>
        <w:t>the fight against fast-spreading</w:t>
      </w:r>
      <w:r w:rsidRPr="00EE3918">
        <w:rPr>
          <w:rFonts w:ascii="Verdana" w:hAnsi="Verdana"/>
          <w:b/>
          <w:bCs/>
          <w:sz w:val="21"/>
          <w:szCs w:val="21"/>
          <w:lang w:val="en-US"/>
        </w:rPr>
        <w:t xml:space="preserve"> pathogens. The joint project is one of five projects funded under the SIFO (German Federal Security Research Organization) call for proposals "Innovations in Operations -Practical </w:t>
      </w:r>
      <w:r>
        <w:rPr>
          <w:rFonts w:ascii="Verdana" w:hAnsi="Verdana"/>
          <w:b/>
          <w:bCs/>
          <w:sz w:val="21"/>
          <w:szCs w:val="21"/>
          <w:lang w:val="en-US"/>
        </w:rPr>
        <w:t>L</w:t>
      </w:r>
      <w:r w:rsidRPr="00EE3918">
        <w:rPr>
          <w:rFonts w:ascii="Verdana" w:hAnsi="Verdana"/>
          <w:b/>
          <w:bCs/>
          <w:sz w:val="21"/>
          <w:szCs w:val="21"/>
          <w:lang w:val="en-US"/>
        </w:rPr>
        <w:t>ighthouses of Civil Security".</w:t>
      </w:r>
    </w:p>
    <w:p w14:paraId="265BC88A" w14:textId="77777777" w:rsidR="00271BEC" w:rsidRDefault="00271BEC" w:rsidP="004B1F58">
      <w:pPr>
        <w:spacing w:after="0" w:line="300" w:lineRule="auto"/>
        <w:rPr>
          <w:rFonts w:ascii="Verdana" w:hAnsi="Verdana"/>
          <w:sz w:val="21"/>
          <w:szCs w:val="21"/>
          <w:lang w:val="en-US"/>
        </w:rPr>
      </w:pPr>
    </w:p>
    <w:p w14:paraId="62998E2E" w14:textId="1C025EE1" w:rsidR="00271BEC" w:rsidRDefault="00EE3918" w:rsidP="00271BEC">
      <w:pPr>
        <w:spacing w:after="0" w:line="300" w:lineRule="auto"/>
        <w:rPr>
          <w:rFonts w:ascii="Verdana" w:hAnsi="Verdana"/>
          <w:sz w:val="21"/>
          <w:szCs w:val="21"/>
          <w:lang w:val="en-US"/>
        </w:rPr>
      </w:pPr>
      <w:r w:rsidRPr="00EE3918">
        <w:rPr>
          <w:rFonts w:ascii="Verdana" w:hAnsi="Verdana"/>
          <w:sz w:val="21"/>
          <w:szCs w:val="21"/>
          <w:lang w:val="en-US"/>
        </w:rPr>
        <w:t xml:space="preserve">Unlike </w:t>
      </w:r>
      <w:r w:rsidR="003E2AD0">
        <w:rPr>
          <w:rFonts w:ascii="Verdana" w:hAnsi="Verdana"/>
          <w:sz w:val="21"/>
          <w:szCs w:val="21"/>
          <w:lang w:val="en-US"/>
        </w:rPr>
        <w:t>traditional disinfection</w:t>
      </w:r>
      <w:r w:rsidRPr="00EE3918">
        <w:rPr>
          <w:rFonts w:ascii="Verdana" w:hAnsi="Verdana"/>
          <w:sz w:val="21"/>
          <w:szCs w:val="21"/>
          <w:lang w:val="en-US"/>
        </w:rPr>
        <w:t xml:space="preserve"> methods, plasma technology does not use heat, pressure, radiation or chemicals. The fast and environmentally friendly method requires only air, water and electricity. </w:t>
      </w:r>
      <w:r w:rsidR="003E2AD0" w:rsidRPr="003E2AD0">
        <w:rPr>
          <w:rFonts w:ascii="Verdana" w:hAnsi="Verdana"/>
          <w:sz w:val="21"/>
          <w:szCs w:val="21"/>
          <w:lang w:val="en-US"/>
        </w:rPr>
        <w:t xml:space="preserve">Plasmatreat, a specialist in atmospheric plasma technology, researched mobile plasma systems for disinfecting personal protective equipment for emergency responders in biohazard situations in the successfully completed </w:t>
      </w:r>
      <w:proofErr w:type="spellStart"/>
      <w:r w:rsidR="003E2AD0" w:rsidRPr="003E2AD0">
        <w:rPr>
          <w:rFonts w:ascii="Verdana" w:hAnsi="Verdana"/>
          <w:sz w:val="21"/>
          <w:szCs w:val="21"/>
          <w:lang w:val="en-US"/>
        </w:rPr>
        <w:t>MoPlasDekon</w:t>
      </w:r>
      <w:proofErr w:type="spellEnd"/>
      <w:r w:rsidR="003E2AD0" w:rsidRPr="003E2AD0">
        <w:rPr>
          <w:rFonts w:ascii="Verdana" w:hAnsi="Verdana"/>
          <w:sz w:val="21"/>
          <w:szCs w:val="21"/>
          <w:lang w:val="en-US"/>
        </w:rPr>
        <w:t xml:space="preserve"> collaborative project.</w:t>
      </w:r>
      <w:r w:rsidRPr="00EE3918">
        <w:rPr>
          <w:rFonts w:ascii="Verdana" w:hAnsi="Verdana"/>
          <w:sz w:val="21"/>
          <w:szCs w:val="21"/>
          <w:lang w:val="en-US"/>
        </w:rPr>
        <w:t xml:space="preserve"> This technology is now to be further developed in the current follow-up project MoPlas2Dekon-PRO, also funded by the BMBF: MoPlas2Dekon-PRO is concerned with the development of compact, mobile and easy-to-use plasma generators with powerful nozzles</w:t>
      </w:r>
      <w:r w:rsidR="003E2AD0">
        <w:rPr>
          <w:rFonts w:ascii="Verdana" w:hAnsi="Verdana"/>
          <w:sz w:val="21"/>
          <w:szCs w:val="21"/>
          <w:lang w:val="en-US"/>
        </w:rPr>
        <w:t xml:space="preserve">, which </w:t>
      </w:r>
      <w:r w:rsidRPr="00EE3918">
        <w:rPr>
          <w:rFonts w:ascii="Verdana" w:hAnsi="Verdana"/>
          <w:sz w:val="21"/>
          <w:szCs w:val="21"/>
          <w:lang w:val="en-US"/>
        </w:rPr>
        <w:t>generate reactive plasma gases from normal ambient air by means of a dielectric barrier discharge. In the future,</w:t>
      </w:r>
      <w:r w:rsidR="003E2AD0">
        <w:rPr>
          <w:rFonts w:ascii="Verdana" w:hAnsi="Verdana"/>
          <w:sz w:val="21"/>
          <w:szCs w:val="21"/>
          <w:lang w:val="en-US"/>
        </w:rPr>
        <w:t xml:space="preserve"> it</w:t>
      </w:r>
      <w:r w:rsidRPr="00EE3918">
        <w:rPr>
          <w:rFonts w:ascii="Verdana" w:hAnsi="Verdana"/>
          <w:sz w:val="21"/>
          <w:szCs w:val="21"/>
          <w:lang w:val="en-US"/>
        </w:rPr>
        <w:t xml:space="preserve"> should </w:t>
      </w:r>
      <w:r w:rsidR="003E2AD0">
        <w:rPr>
          <w:rFonts w:ascii="Verdana" w:hAnsi="Verdana"/>
          <w:sz w:val="21"/>
          <w:szCs w:val="21"/>
          <w:lang w:val="en-US"/>
        </w:rPr>
        <w:t>be</w:t>
      </w:r>
      <w:r w:rsidRPr="00EE3918">
        <w:rPr>
          <w:rFonts w:ascii="Verdana" w:hAnsi="Verdana"/>
          <w:sz w:val="21"/>
          <w:szCs w:val="21"/>
          <w:lang w:val="en-US"/>
        </w:rPr>
        <w:t xml:space="preserve"> possible to disinfect contaminated rooms in buildings, </w:t>
      </w:r>
      <w:proofErr w:type="gramStart"/>
      <w:r w:rsidRPr="00EE3918">
        <w:rPr>
          <w:rFonts w:ascii="Verdana" w:hAnsi="Verdana"/>
          <w:sz w:val="21"/>
          <w:szCs w:val="21"/>
          <w:lang w:val="en-US"/>
        </w:rPr>
        <w:t>e.g.</w:t>
      </w:r>
      <w:proofErr w:type="gramEnd"/>
      <w:r w:rsidRPr="00EE3918">
        <w:rPr>
          <w:rFonts w:ascii="Verdana" w:hAnsi="Verdana"/>
          <w:sz w:val="21"/>
          <w:szCs w:val="21"/>
          <w:lang w:val="en-US"/>
        </w:rPr>
        <w:t xml:space="preserve"> clinics, and vehicles (ambulances, public transport) or aircraft within a very short time.</w:t>
      </w:r>
    </w:p>
    <w:p w14:paraId="638210DB" w14:textId="77777777" w:rsidR="00EE3918" w:rsidRDefault="00EE3918" w:rsidP="00271BEC">
      <w:pPr>
        <w:spacing w:after="0" w:line="300" w:lineRule="auto"/>
        <w:rPr>
          <w:rFonts w:ascii="Verdana" w:hAnsi="Verdana"/>
          <w:sz w:val="21"/>
          <w:szCs w:val="21"/>
          <w:lang w:val="en-US"/>
        </w:rPr>
      </w:pPr>
    </w:p>
    <w:p w14:paraId="5DD66238" w14:textId="3D7C1247" w:rsidR="00EE3918" w:rsidRDefault="00EE3918" w:rsidP="00271BEC">
      <w:pPr>
        <w:spacing w:after="0" w:line="300" w:lineRule="auto"/>
        <w:rPr>
          <w:rFonts w:ascii="Verdana" w:hAnsi="Verdana"/>
          <w:sz w:val="21"/>
          <w:szCs w:val="21"/>
          <w:lang w:val="en-US"/>
        </w:rPr>
      </w:pPr>
      <w:r w:rsidRPr="00EE3918">
        <w:rPr>
          <w:rFonts w:ascii="Verdana" w:hAnsi="Verdana"/>
          <w:sz w:val="21"/>
          <w:szCs w:val="21"/>
          <w:lang w:val="en-US"/>
        </w:rPr>
        <w:t xml:space="preserve">The project team has already started with the first test runs under practical conditions. The new Plasmatreat MoPlas2Dekon-PRO prototype has decontaminated all surfaces in a 30m3 office container at the Fraunhofer IVV in Freising within 30 minutes under </w:t>
      </w:r>
      <w:r w:rsidR="003E2AD0">
        <w:rPr>
          <w:rFonts w:ascii="Verdana" w:hAnsi="Verdana"/>
          <w:sz w:val="21"/>
          <w:szCs w:val="21"/>
          <w:lang w:val="en-US"/>
        </w:rPr>
        <w:t>real-life</w:t>
      </w:r>
      <w:r w:rsidRPr="00EE3918">
        <w:rPr>
          <w:rFonts w:ascii="Verdana" w:hAnsi="Verdana"/>
          <w:sz w:val="21"/>
          <w:szCs w:val="21"/>
          <w:lang w:val="en-US"/>
        </w:rPr>
        <w:t xml:space="preserve"> conditions.</w:t>
      </w:r>
    </w:p>
    <w:p w14:paraId="6C0C2691" w14:textId="77777777" w:rsidR="00EE3918" w:rsidRDefault="00EE3918" w:rsidP="00271BEC">
      <w:pPr>
        <w:spacing w:after="0" w:line="300" w:lineRule="auto"/>
        <w:rPr>
          <w:rFonts w:ascii="Verdana" w:hAnsi="Verdana"/>
          <w:sz w:val="21"/>
          <w:szCs w:val="21"/>
          <w:lang w:val="en-US"/>
        </w:rPr>
      </w:pPr>
    </w:p>
    <w:p w14:paraId="26B7CE65" w14:textId="77777777" w:rsidR="00EE3918" w:rsidRPr="00EE3918" w:rsidRDefault="00EE3918" w:rsidP="00EE3918">
      <w:pPr>
        <w:spacing w:after="0" w:line="300" w:lineRule="auto"/>
        <w:rPr>
          <w:rFonts w:ascii="Verdana" w:hAnsi="Verdana"/>
          <w:b/>
          <w:bCs/>
          <w:sz w:val="21"/>
          <w:szCs w:val="21"/>
          <w:lang w:val="en-US"/>
        </w:rPr>
      </w:pPr>
      <w:r w:rsidRPr="00EE3918">
        <w:rPr>
          <w:rFonts w:ascii="Verdana" w:hAnsi="Verdana"/>
          <w:b/>
          <w:bCs/>
          <w:sz w:val="21"/>
          <w:szCs w:val="21"/>
          <w:lang w:val="en-US"/>
        </w:rPr>
        <w:t>In the network to mobile systems for plasma disinfection</w:t>
      </w:r>
    </w:p>
    <w:p w14:paraId="42E0D570" w14:textId="1C1CDA5E" w:rsidR="00EE3918" w:rsidRPr="00EE3918" w:rsidRDefault="00EE3918" w:rsidP="00EE3918">
      <w:pPr>
        <w:spacing w:after="0" w:line="300" w:lineRule="auto"/>
        <w:rPr>
          <w:rFonts w:ascii="Verdana" w:hAnsi="Verdana"/>
          <w:sz w:val="21"/>
          <w:szCs w:val="21"/>
          <w:lang w:val="en-US"/>
        </w:rPr>
      </w:pPr>
      <w:r w:rsidRPr="00EE3918">
        <w:rPr>
          <w:rFonts w:ascii="Verdana" w:hAnsi="Verdana"/>
          <w:sz w:val="21"/>
          <w:szCs w:val="21"/>
          <w:lang w:val="en-US"/>
        </w:rPr>
        <w:t xml:space="preserve">The overall project consists of four subprojects that build on each other and is coordinated by Prof. Dr. Thomas Schmitt-John, head of the Plasma Life Science department at Plasmatreat. Plasmatreat is </w:t>
      </w:r>
      <w:r w:rsidR="003E2AD0">
        <w:rPr>
          <w:rFonts w:ascii="Verdana" w:hAnsi="Verdana"/>
          <w:sz w:val="21"/>
          <w:szCs w:val="21"/>
          <w:lang w:val="en-US"/>
        </w:rPr>
        <w:t xml:space="preserve">responsible for </w:t>
      </w:r>
      <w:r w:rsidRPr="00EE3918">
        <w:rPr>
          <w:rFonts w:ascii="Verdana" w:hAnsi="Verdana"/>
          <w:sz w:val="21"/>
          <w:szCs w:val="21"/>
          <w:lang w:val="en-US"/>
        </w:rPr>
        <w:t xml:space="preserve">the development of the mobile system with high-performance nozzles as well as the initial microbiological evaluation. </w:t>
      </w:r>
      <w:r w:rsidRPr="00EE3918">
        <w:rPr>
          <w:rFonts w:ascii="Verdana" w:hAnsi="Verdana"/>
          <w:sz w:val="21"/>
          <w:szCs w:val="21"/>
          <w:lang w:val="en-US"/>
        </w:rPr>
        <w:lastRenderedPageBreak/>
        <w:t xml:space="preserve">Other partners in the project </w:t>
      </w:r>
      <w:r w:rsidR="003E2AD0">
        <w:rPr>
          <w:rFonts w:ascii="Verdana" w:hAnsi="Verdana"/>
          <w:sz w:val="21"/>
          <w:szCs w:val="21"/>
          <w:lang w:val="en-US"/>
        </w:rPr>
        <w:t>are</w:t>
      </w:r>
      <w:r w:rsidRPr="00EE3918">
        <w:rPr>
          <w:rFonts w:ascii="Verdana" w:hAnsi="Verdana"/>
          <w:sz w:val="21"/>
          <w:szCs w:val="21"/>
          <w:lang w:val="en-US"/>
        </w:rPr>
        <w:t xml:space="preserve"> the Fraunhofer Institute for Process Engineering and Packaging in Freising</w:t>
      </w:r>
      <w:r w:rsidR="003E2AD0">
        <w:rPr>
          <w:rFonts w:ascii="Verdana" w:hAnsi="Verdana"/>
          <w:sz w:val="21"/>
          <w:szCs w:val="21"/>
          <w:lang w:val="en-US"/>
        </w:rPr>
        <w:t>, Germany</w:t>
      </w:r>
      <w:r w:rsidRPr="00EE3918">
        <w:rPr>
          <w:rFonts w:ascii="Verdana" w:hAnsi="Verdana"/>
          <w:sz w:val="21"/>
          <w:szCs w:val="21"/>
          <w:lang w:val="en-US"/>
        </w:rPr>
        <w:t xml:space="preserve">, which is also involved in </w:t>
      </w:r>
      <w:r w:rsidR="003E2AD0">
        <w:rPr>
          <w:rFonts w:ascii="Verdana" w:hAnsi="Verdana"/>
          <w:sz w:val="21"/>
          <w:szCs w:val="21"/>
          <w:lang w:val="en-US"/>
        </w:rPr>
        <w:t xml:space="preserve">the </w:t>
      </w:r>
      <w:r w:rsidRPr="00EE3918">
        <w:rPr>
          <w:rFonts w:ascii="Verdana" w:hAnsi="Verdana"/>
          <w:sz w:val="21"/>
          <w:szCs w:val="21"/>
          <w:lang w:val="en-US"/>
        </w:rPr>
        <w:t xml:space="preserve">microbiological evaluation. </w:t>
      </w:r>
      <w:proofErr w:type="spellStart"/>
      <w:r w:rsidRPr="00EE3918">
        <w:rPr>
          <w:rFonts w:ascii="Verdana" w:hAnsi="Verdana"/>
          <w:sz w:val="21"/>
          <w:szCs w:val="21"/>
          <w:lang w:val="en-US"/>
        </w:rPr>
        <w:t>Knestel</w:t>
      </w:r>
      <w:proofErr w:type="spellEnd"/>
      <w:r w:rsidRPr="00EE3918">
        <w:rPr>
          <w:rFonts w:ascii="Verdana" w:hAnsi="Verdana"/>
          <w:sz w:val="21"/>
          <w:szCs w:val="21"/>
          <w:lang w:val="en-US"/>
        </w:rPr>
        <w:t xml:space="preserve"> GmbH, an expert in special electronic and mechatronic solutions, is responsible for the development of a gas sensor integrated into the plasma system for process control and monitoring. Finally, the Bavarian Red Cross will carry out the field tests. The chemical and physical plasma analysis will take place at the Chair of "General Electrical Engineering and Plasma Technology" at the Ruhr University in Bochum.</w:t>
      </w:r>
    </w:p>
    <w:p w14:paraId="28124E43" w14:textId="77777777" w:rsidR="00EE3918" w:rsidRDefault="00EE3918" w:rsidP="00271BEC">
      <w:pPr>
        <w:spacing w:after="0" w:line="300" w:lineRule="auto"/>
        <w:rPr>
          <w:rFonts w:ascii="Verdana" w:hAnsi="Verdana"/>
          <w:color w:val="000000" w:themeColor="text1"/>
          <w:sz w:val="21"/>
          <w:szCs w:val="21"/>
          <w:lang w:val="en-US"/>
        </w:rPr>
      </w:pPr>
    </w:p>
    <w:p w14:paraId="644A9455" w14:textId="23998128" w:rsidR="00EE3918" w:rsidRPr="00271BEC" w:rsidRDefault="00EE3918" w:rsidP="00271BEC">
      <w:pPr>
        <w:spacing w:after="0" w:line="300" w:lineRule="auto"/>
        <w:rPr>
          <w:rFonts w:ascii="Verdana" w:hAnsi="Verdana"/>
          <w:color w:val="000000" w:themeColor="text1"/>
          <w:sz w:val="21"/>
          <w:szCs w:val="21"/>
          <w:lang w:val="en-US"/>
        </w:rPr>
      </w:pPr>
      <w:r w:rsidRPr="00EE3918">
        <w:rPr>
          <w:rFonts w:ascii="Verdana" w:hAnsi="Verdana"/>
          <w:color w:val="000000" w:themeColor="text1"/>
          <w:sz w:val="21"/>
          <w:szCs w:val="21"/>
          <w:lang w:val="en-US"/>
        </w:rPr>
        <w:t xml:space="preserve">"We have already proven with the previous project that plasma-activated humidity can be used to increase disinfection performance. The aim of this project is to develop a simple and safe system that can be used to decontaminate rooms in a short time, thus increasing the ability of emergency services to act and counteracting the spread of epidemics. The entire project team is pleased that the first tests for room disinfection </w:t>
      </w:r>
      <w:r w:rsidR="003E2AD0">
        <w:rPr>
          <w:rFonts w:ascii="Verdana" w:hAnsi="Verdana"/>
          <w:color w:val="000000" w:themeColor="text1"/>
          <w:sz w:val="21"/>
          <w:szCs w:val="21"/>
          <w:lang w:val="en-US"/>
        </w:rPr>
        <w:t>have gone well</w:t>
      </w:r>
      <w:r w:rsidRPr="00EE3918">
        <w:rPr>
          <w:rFonts w:ascii="Verdana" w:hAnsi="Verdana"/>
          <w:color w:val="000000" w:themeColor="text1"/>
          <w:sz w:val="21"/>
          <w:szCs w:val="21"/>
          <w:lang w:val="en-US"/>
        </w:rPr>
        <w:t>," explains Prof. Dr. Thomas Schmitt-John.</w:t>
      </w:r>
    </w:p>
    <w:p w14:paraId="3C9EAC42" w14:textId="77777777" w:rsidR="00271BEC" w:rsidRPr="005E4C87" w:rsidRDefault="00271BEC" w:rsidP="00271BEC">
      <w:pPr>
        <w:spacing w:after="0" w:line="300" w:lineRule="auto"/>
        <w:rPr>
          <w:rFonts w:ascii="Verdana" w:hAnsi="Verdana"/>
          <w:color w:val="000000" w:themeColor="text1"/>
          <w:sz w:val="21"/>
          <w:szCs w:val="21"/>
          <w:lang w:val="en-US"/>
        </w:rPr>
      </w:pPr>
    </w:p>
    <w:p w14:paraId="52CF7A55" w14:textId="672E9C2C" w:rsidR="00830EDE" w:rsidRDefault="009C4153" w:rsidP="008B366A">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w:t>
      </w:r>
      <w:r>
        <w:rPr>
          <w:rFonts w:ascii="Verdana" w:hAnsi="Verdana"/>
          <w:color w:val="000000" w:themeColor="text1"/>
          <w:sz w:val="21"/>
          <w:szCs w:val="21"/>
          <w:lang w:val="en-US"/>
        </w:rPr>
        <w:t xml:space="preserve">is available at: </w:t>
      </w:r>
      <w:hyperlink r:id="rId7" w:history="1">
        <w:r w:rsidR="004B1F58" w:rsidRPr="004C224F">
          <w:rPr>
            <w:rStyle w:val="Hyperlink"/>
            <w:rFonts w:ascii="Verdana" w:hAnsi="Verdana"/>
            <w:sz w:val="21"/>
            <w:szCs w:val="21"/>
            <w:lang w:val="en-US"/>
          </w:rPr>
          <w:t>www.plasmatreat.com</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43BD885E"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EE3918">
        <w:rPr>
          <w:rFonts w:ascii="Verdana" w:hAnsi="Verdana"/>
          <w:sz w:val="21"/>
          <w:szCs w:val="21"/>
          <w:lang w:val="en-US"/>
        </w:rPr>
        <w:t>3</w:t>
      </w:r>
      <w:r>
        <w:rPr>
          <w:rFonts w:ascii="Verdana" w:hAnsi="Verdana"/>
          <w:sz w:val="21"/>
          <w:szCs w:val="21"/>
          <w:lang w:val="en-US"/>
        </w:rPr>
        <w:t>,</w:t>
      </w:r>
      <w:r w:rsidR="00EE3918">
        <w:rPr>
          <w:rFonts w:ascii="Verdana" w:hAnsi="Verdana"/>
          <w:sz w:val="21"/>
          <w:szCs w:val="21"/>
          <w:lang w:val="en-US"/>
        </w:rPr>
        <w:t>593</w:t>
      </w:r>
      <w:r>
        <w:rPr>
          <w:rFonts w:ascii="Verdana" w:hAnsi="Verdana"/>
          <w:sz w:val="21"/>
          <w:szCs w:val="21"/>
          <w:lang w:val="en-US"/>
        </w:rPr>
        <w:t xml:space="preserve"> characters including spaces)</w:t>
      </w:r>
    </w:p>
    <w:p w14:paraId="720B6F9B" w14:textId="77777777" w:rsidR="008211D4" w:rsidRDefault="008211D4" w:rsidP="00956823">
      <w:pPr>
        <w:spacing w:after="0" w:line="300" w:lineRule="auto"/>
        <w:rPr>
          <w:rFonts w:ascii="Verdana" w:hAnsi="Verdana"/>
          <w:sz w:val="21"/>
          <w:szCs w:val="21"/>
          <w:lang w:val="en-US"/>
        </w:rPr>
      </w:pPr>
    </w:p>
    <w:p w14:paraId="499F2F2B" w14:textId="68F592EB" w:rsidR="008211D4" w:rsidRPr="006C05F2" w:rsidRDefault="008211D4" w:rsidP="00956823">
      <w:pPr>
        <w:spacing w:after="0" w:line="300" w:lineRule="auto"/>
        <w:rPr>
          <w:rFonts w:ascii="Verdana" w:hAnsi="Verdana"/>
          <w:b/>
          <w:bCs/>
          <w:sz w:val="28"/>
          <w:szCs w:val="28"/>
          <w:lang w:val="en-US"/>
        </w:rPr>
      </w:pPr>
      <w:bookmarkStart w:id="0" w:name="_Hlk140156685"/>
      <w:r w:rsidRPr="006C05F2">
        <w:rPr>
          <w:rFonts w:ascii="Verdana" w:hAnsi="Verdana"/>
          <w:b/>
          <w:bCs/>
          <w:sz w:val="28"/>
          <w:szCs w:val="28"/>
          <w:lang w:val="en-US"/>
        </w:rPr>
        <w:t>Please find images and image captions on the last page.</w:t>
      </w:r>
    </w:p>
    <w:bookmarkEnd w:id="0"/>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725097">
        <w:rPr>
          <w:rFonts w:ascii="Verdana" w:hAnsi="Verdana"/>
          <w:bCs/>
          <w:color w:val="000000" w:themeColor="text1"/>
          <w:sz w:val="21"/>
          <w:szCs w:val="21"/>
          <w:lang w:val="en-US" w:bidi="de-DE"/>
        </w:rPr>
        <w:t>Plasmatreat's</w:t>
      </w:r>
      <w:proofErr w:type="spellEnd"/>
      <w:r w:rsidRPr="00725097">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nanocoatings, </w:t>
      </w:r>
      <w:proofErr w:type="gramStart"/>
      <w:r w:rsidRPr="00725097">
        <w:rPr>
          <w:rFonts w:ascii="Verdana" w:hAnsi="Verdana"/>
          <w:bCs/>
          <w:color w:val="000000" w:themeColor="text1"/>
          <w:sz w:val="21"/>
          <w:szCs w:val="21"/>
          <w:lang w:val="en-US" w:bidi="de-DE"/>
        </w:rPr>
        <w:t>e.g.</w:t>
      </w:r>
      <w:proofErr w:type="gramEnd"/>
      <w:r w:rsidRPr="00725097">
        <w:rPr>
          <w:rFonts w:ascii="Verdana" w:hAnsi="Verdana"/>
          <w:bCs/>
          <w:color w:val="000000" w:themeColor="text1"/>
          <w:sz w:val="21"/>
          <w:szCs w:val="21"/>
          <w:lang w:val="en-US" w:bidi="de-DE"/>
        </w:rPr>
        <w:t xml:space="preserve">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77777777"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lastRenderedPageBreak/>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0E490955" w:rsidR="00B62723"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004F0159" w:rsidRPr="00793287">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4A6B42B" w14:textId="4EDC3469" w:rsidR="008211D4" w:rsidRPr="004F0159" w:rsidRDefault="00C6791E" w:rsidP="004F0159">
      <w:pPr>
        <w:spacing w:after="0" w:line="300" w:lineRule="auto"/>
        <w:rPr>
          <w:rFonts w:ascii="Verdana" w:hAnsi="Verdana" w:cs="Arial"/>
          <w:sz w:val="21"/>
          <w:szCs w:val="21"/>
          <w:lang w:val="en-US"/>
        </w:rPr>
      </w:pPr>
      <w:r>
        <w:rPr>
          <w:rFonts w:ascii="Verdana" w:hAnsi="Verdana" w:cs="Arial"/>
          <w:sz w:val="21"/>
          <w:szCs w:val="21"/>
          <w:lang w:val="en-US"/>
        </w:rPr>
        <w:t>(</w:t>
      </w:r>
      <w:r w:rsidR="005E4C87">
        <w:rPr>
          <w:rFonts w:ascii="Verdana" w:hAnsi="Verdana" w:cs="Arial"/>
          <w:sz w:val="21"/>
          <w:szCs w:val="21"/>
          <w:lang w:val="en-US"/>
        </w:rPr>
        <w:t>965</w:t>
      </w:r>
      <w:r>
        <w:rPr>
          <w:rFonts w:ascii="Verdana" w:hAnsi="Verdana" w:cs="Arial"/>
          <w:sz w:val="21"/>
          <w:szCs w:val="21"/>
          <w:lang w:val="en-US"/>
        </w:rPr>
        <w:t xml:space="preserve"> characters including spaces)</w:t>
      </w:r>
    </w:p>
    <w:p w14:paraId="4620BB8F" w14:textId="77777777" w:rsidR="008211D4" w:rsidRPr="001A0328" w:rsidRDefault="008211D4" w:rsidP="008211D4">
      <w:pPr>
        <w:spacing w:after="0" w:line="276" w:lineRule="auto"/>
        <w:rPr>
          <w:rFonts w:ascii="Verdana" w:hAnsi="Verdana" w:cs="Arial"/>
          <w:b/>
          <w:bCs/>
          <w:sz w:val="21"/>
          <w:szCs w:val="21"/>
          <w:lang w:val="en-US"/>
        </w:rPr>
      </w:pPr>
    </w:p>
    <w:p w14:paraId="5692D4C1" w14:textId="50567EA5" w:rsidR="002362E7" w:rsidRPr="00CC280B" w:rsidRDefault="003E2AD0" w:rsidP="001A0328">
      <w:pPr>
        <w:spacing w:after="0" w:line="276" w:lineRule="auto"/>
        <w:rPr>
          <w:rFonts w:ascii="Verdana" w:hAnsi="Verdana" w:cs="Arial"/>
          <w:b/>
          <w:bCs/>
          <w:sz w:val="21"/>
          <w:szCs w:val="21"/>
        </w:rPr>
      </w:pPr>
      <w:r w:rsidRPr="00CC280B">
        <w:rPr>
          <w:rFonts w:ascii="Verdana" w:hAnsi="Verdana" w:cs="Arial"/>
          <w:b/>
          <w:bCs/>
          <w:sz w:val="21"/>
          <w:szCs w:val="21"/>
        </w:rPr>
        <w:t>Images:</w:t>
      </w:r>
    </w:p>
    <w:p w14:paraId="2FB64954" w14:textId="77777777" w:rsidR="00CC280B" w:rsidRDefault="00CC280B" w:rsidP="00CC280B">
      <w:pPr>
        <w:spacing w:after="0" w:line="300" w:lineRule="auto"/>
        <w:rPr>
          <w:rFonts w:ascii="Verdana" w:hAnsi="Verdana"/>
          <w:bCs/>
          <w:sz w:val="20"/>
          <w:szCs w:val="20"/>
        </w:rPr>
      </w:pPr>
      <w:r w:rsidRPr="00832A9E">
        <w:rPr>
          <w:rFonts w:ascii="Verdana" w:hAnsi="Verdana"/>
          <w:bCs/>
          <w:sz w:val="20"/>
          <w:szCs w:val="20"/>
        </w:rPr>
        <w:drawing>
          <wp:inline distT="0" distB="0" distL="0" distR="0" wp14:anchorId="0BBD3AA3" wp14:editId="757F4293">
            <wp:extent cx="1695450" cy="1050898"/>
            <wp:effectExtent l="0" t="0" r="0" b="0"/>
            <wp:docPr id="18908651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865152" name=""/>
                    <pic:cNvPicPr/>
                  </pic:nvPicPr>
                  <pic:blipFill>
                    <a:blip r:embed="rId9"/>
                    <a:stretch>
                      <a:fillRect/>
                    </a:stretch>
                  </pic:blipFill>
                  <pic:spPr>
                    <a:xfrm>
                      <a:off x="0" y="0"/>
                      <a:ext cx="1699641" cy="1053496"/>
                    </a:xfrm>
                    <a:prstGeom prst="rect">
                      <a:avLst/>
                    </a:prstGeom>
                  </pic:spPr>
                </pic:pic>
              </a:graphicData>
            </a:graphic>
          </wp:inline>
        </w:drawing>
      </w:r>
    </w:p>
    <w:p w14:paraId="7F27E039" w14:textId="23DF7E32" w:rsidR="00CC280B" w:rsidRDefault="00CC280B" w:rsidP="00CC280B">
      <w:pPr>
        <w:spacing w:after="0" w:line="300" w:lineRule="auto"/>
        <w:rPr>
          <w:rFonts w:ascii="Verdana" w:hAnsi="Verdana"/>
          <w:bCs/>
          <w:color w:val="000000" w:themeColor="text1"/>
          <w:sz w:val="21"/>
          <w:szCs w:val="21"/>
          <w:lang w:bidi="de-DE"/>
        </w:rPr>
      </w:pPr>
      <w:r w:rsidRPr="00CC280B">
        <w:rPr>
          <w:rFonts w:ascii="Verdana" w:hAnsi="Verdana"/>
          <w:bCs/>
          <w:color w:val="000000" w:themeColor="text1"/>
          <w:sz w:val="21"/>
          <w:szCs w:val="21"/>
          <w:lang w:val="en-US" w:bidi="de-DE"/>
        </w:rPr>
        <w:t>The entire project team is pleased that the first tests under real-life conditions have been extremely positive.</w:t>
      </w:r>
      <w:r w:rsidRPr="00CC280B">
        <w:rPr>
          <w:rFonts w:ascii="Verdana" w:hAnsi="Verdana"/>
          <w:bCs/>
          <w:color w:val="000000" w:themeColor="text1"/>
          <w:sz w:val="21"/>
          <w:szCs w:val="21"/>
          <w:lang w:val="en-US" w:bidi="de-DE"/>
        </w:rPr>
        <w:t xml:space="preserve"> </w:t>
      </w:r>
      <w:r w:rsidRPr="001C6524">
        <w:rPr>
          <w:rFonts w:ascii="Verdana" w:hAnsi="Verdana"/>
          <w:bCs/>
          <w:color w:val="000000" w:themeColor="text1"/>
          <w:sz w:val="21"/>
          <w:szCs w:val="21"/>
          <w:lang w:bidi="de-DE"/>
        </w:rPr>
        <w:t xml:space="preserve">(Copyright: </w:t>
      </w:r>
      <w:r>
        <w:rPr>
          <w:rFonts w:ascii="Verdana" w:hAnsi="Verdana"/>
          <w:bCs/>
          <w:color w:val="000000" w:themeColor="text1"/>
          <w:sz w:val="21"/>
          <w:szCs w:val="21"/>
          <w:lang w:bidi="de-DE"/>
        </w:rPr>
        <w:t>Fraunhofer IVV</w:t>
      </w:r>
      <w:r w:rsidRPr="001C6524">
        <w:rPr>
          <w:rFonts w:ascii="Verdana" w:hAnsi="Verdana"/>
          <w:bCs/>
          <w:color w:val="000000" w:themeColor="text1"/>
          <w:sz w:val="21"/>
          <w:szCs w:val="21"/>
          <w:lang w:bidi="de-DE"/>
        </w:rPr>
        <w:t>)</w:t>
      </w:r>
    </w:p>
    <w:p w14:paraId="37D1DA33" w14:textId="77777777" w:rsidR="00CC280B" w:rsidRDefault="00CC280B" w:rsidP="00CC280B">
      <w:pPr>
        <w:spacing w:after="0" w:line="300" w:lineRule="auto"/>
        <w:rPr>
          <w:rFonts w:ascii="Verdana" w:hAnsi="Verdana"/>
          <w:bCs/>
          <w:color w:val="000000" w:themeColor="text1"/>
          <w:sz w:val="21"/>
          <w:szCs w:val="21"/>
          <w:lang w:bidi="de-DE"/>
        </w:rPr>
      </w:pPr>
    </w:p>
    <w:p w14:paraId="08ACBB29" w14:textId="77777777" w:rsidR="00CC280B" w:rsidRDefault="00CC280B" w:rsidP="00CC280B">
      <w:pPr>
        <w:spacing w:after="0" w:line="300" w:lineRule="auto"/>
        <w:rPr>
          <w:rFonts w:ascii="Verdana" w:hAnsi="Verdana"/>
          <w:bCs/>
          <w:color w:val="000000" w:themeColor="text1"/>
          <w:sz w:val="21"/>
          <w:szCs w:val="21"/>
          <w:lang w:bidi="de-DE"/>
        </w:rPr>
      </w:pPr>
      <w:r w:rsidRPr="00832A9E">
        <w:rPr>
          <w:rFonts w:ascii="Verdana" w:hAnsi="Verdana"/>
          <w:bCs/>
          <w:color w:val="000000" w:themeColor="text1"/>
          <w:sz w:val="21"/>
          <w:szCs w:val="21"/>
          <w:lang w:bidi="de-DE"/>
        </w:rPr>
        <w:drawing>
          <wp:inline distT="0" distB="0" distL="0" distR="0" wp14:anchorId="2E29E68F" wp14:editId="187EB7D2">
            <wp:extent cx="1228725" cy="1636036"/>
            <wp:effectExtent l="0" t="0" r="0" b="2540"/>
            <wp:docPr id="6935936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593667" name=""/>
                    <pic:cNvPicPr/>
                  </pic:nvPicPr>
                  <pic:blipFill>
                    <a:blip r:embed="rId10"/>
                    <a:stretch>
                      <a:fillRect/>
                    </a:stretch>
                  </pic:blipFill>
                  <pic:spPr>
                    <a:xfrm>
                      <a:off x="0" y="0"/>
                      <a:ext cx="1231307" cy="1639474"/>
                    </a:xfrm>
                    <a:prstGeom prst="rect">
                      <a:avLst/>
                    </a:prstGeom>
                  </pic:spPr>
                </pic:pic>
              </a:graphicData>
            </a:graphic>
          </wp:inline>
        </w:drawing>
      </w:r>
    </w:p>
    <w:p w14:paraId="5AD49B03" w14:textId="77777777" w:rsidR="00CC280B" w:rsidRPr="003E2AD0" w:rsidRDefault="00CC280B" w:rsidP="00CC280B">
      <w:pPr>
        <w:spacing w:after="0" w:line="276" w:lineRule="auto"/>
        <w:rPr>
          <w:rFonts w:ascii="Verdana" w:hAnsi="Verdana" w:cs="Arial"/>
          <w:sz w:val="21"/>
          <w:szCs w:val="21"/>
          <w:lang w:val="en-US"/>
        </w:rPr>
      </w:pPr>
      <w:r w:rsidRPr="003E2AD0">
        <w:rPr>
          <w:rFonts w:ascii="Verdana" w:hAnsi="Verdana" w:cs="Arial"/>
          <w:sz w:val="21"/>
          <w:szCs w:val="21"/>
          <w:lang w:val="en-US"/>
        </w:rPr>
        <w:t>Plasmatreat was in charge of the development of the mobile plasma system with powerful nozzles as well as the initial microbiological evaluation.</w:t>
      </w:r>
    </w:p>
    <w:p w14:paraId="175DFCF0" w14:textId="77777777" w:rsidR="00CC280B" w:rsidRPr="001C6524" w:rsidRDefault="00CC280B" w:rsidP="00CC280B">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(Copyright: Plasmatreat GmbH)</w:t>
      </w:r>
    </w:p>
    <w:p w14:paraId="4BEBCA22" w14:textId="77777777" w:rsidR="00CC280B" w:rsidRDefault="00CC280B" w:rsidP="001A0328">
      <w:pPr>
        <w:spacing w:after="0" w:line="276" w:lineRule="auto"/>
        <w:rPr>
          <w:rFonts w:ascii="Verdana" w:hAnsi="Verdana" w:cs="Arial"/>
          <w:sz w:val="21"/>
          <w:szCs w:val="21"/>
        </w:rPr>
      </w:pPr>
    </w:p>
    <w:sectPr w:rsidR="00CC280B"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0328"/>
    <w:rsid w:val="001A3FF0"/>
    <w:rsid w:val="001B5140"/>
    <w:rsid w:val="001B5D48"/>
    <w:rsid w:val="001D3237"/>
    <w:rsid w:val="001D32DC"/>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2685"/>
    <w:rsid w:val="00271BEC"/>
    <w:rsid w:val="00277656"/>
    <w:rsid w:val="002947B2"/>
    <w:rsid w:val="00297D99"/>
    <w:rsid w:val="002A46BC"/>
    <w:rsid w:val="002B0EC2"/>
    <w:rsid w:val="002B4385"/>
    <w:rsid w:val="002C1E27"/>
    <w:rsid w:val="002D7138"/>
    <w:rsid w:val="00307215"/>
    <w:rsid w:val="0030737B"/>
    <w:rsid w:val="00314311"/>
    <w:rsid w:val="00323134"/>
    <w:rsid w:val="0032646D"/>
    <w:rsid w:val="00331355"/>
    <w:rsid w:val="0034627C"/>
    <w:rsid w:val="0034636A"/>
    <w:rsid w:val="00353D8A"/>
    <w:rsid w:val="00364E77"/>
    <w:rsid w:val="00367E01"/>
    <w:rsid w:val="00376167"/>
    <w:rsid w:val="0037632F"/>
    <w:rsid w:val="003A0B88"/>
    <w:rsid w:val="003A1265"/>
    <w:rsid w:val="003C04BA"/>
    <w:rsid w:val="003C1C06"/>
    <w:rsid w:val="003D00B8"/>
    <w:rsid w:val="003D36EA"/>
    <w:rsid w:val="003E2AD0"/>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1F58"/>
    <w:rsid w:val="004B34B3"/>
    <w:rsid w:val="004B3E29"/>
    <w:rsid w:val="004C4ABC"/>
    <w:rsid w:val="004D5CE6"/>
    <w:rsid w:val="004E0ED1"/>
    <w:rsid w:val="004E152E"/>
    <w:rsid w:val="004E4037"/>
    <w:rsid w:val="004F0159"/>
    <w:rsid w:val="004F4CC0"/>
    <w:rsid w:val="005015F8"/>
    <w:rsid w:val="00503441"/>
    <w:rsid w:val="00504564"/>
    <w:rsid w:val="00504D4D"/>
    <w:rsid w:val="005272C2"/>
    <w:rsid w:val="00531565"/>
    <w:rsid w:val="00531920"/>
    <w:rsid w:val="005327C8"/>
    <w:rsid w:val="0053675C"/>
    <w:rsid w:val="005755F4"/>
    <w:rsid w:val="00576F08"/>
    <w:rsid w:val="005A0D1E"/>
    <w:rsid w:val="005A1247"/>
    <w:rsid w:val="005A2480"/>
    <w:rsid w:val="005B630D"/>
    <w:rsid w:val="005D0D3A"/>
    <w:rsid w:val="005D140E"/>
    <w:rsid w:val="005D2325"/>
    <w:rsid w:val="005D3A6D"/>
    <w:rsid w:val="005E30A6"/>
    <w:rsid w:val="005E4C87"/>
    <w:rsid w:val="005F50DF"/>
    <w:rsid w:val="005F7A1A"/>
    <w:rsid w:val="00600C3D"/>
    <w:rsid w:val="006015B2"/>
    <w:rsid w:val="00610E09"/>
    <w:rsid w:val="00623FDC"/>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5DD8"/>
    <w:rsid w:val="006B5FCC"/>
    <w:rsid w:val="006C05F2"/>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728D2"/>
    <w:rsid w:val="00777805"/>
    <w:rsid w:val="007802B3"/>
    <w:rsid w:val="007A02D7"/>
    <w:rsid w:val="007A37B3"/>
    <w:rsid w:val="007B2C02"/>
    <w:rsid w:val="007D3567"/>
    <w:rsid w:val="007D3EC0"/>
    <w:rsid w:val="007D3FCD"/>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66A"/>
    <w:rsid w:val="008C2E3B"/>
    <w:rsid w:val="008C6FD4"/>
    <w:rsid w:val="008D1C96"/>
    <w:rsid w:val="008E0424"/>
    <w:rsid w:val="008F4653"/>
    <w:rsid w:val="00903700"/>
    <w:rsid w:val="00905F6C"/>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4839"/>
    <w:rsid w:val="00AD0BA6"/>
    <w:rsid w:val="00AD2508"/>
    <w:rsid w:val="00AF028D"/>
    <w:rsid w:val="00B06C13"/>
    <w:rsid w:val="00B10ACF"/>
    <w:rsid w:val="00B12A30"/>
    <w:rsid w:val="00B219FE"/>
    <w:rsid w:val="00B33DC3"/>
    <w:rsid w:val="00B41932"/>
    <w:rsid w:val="00B47740"/>
    <w:rsid w:val="00B555DE"/>
    <w:rsid w:val="00B60DD7"/>
    <w:rsid w:val="00B6218E"/>
    <w:rsid w:val="00B62723"/>
    <w:rsid w:val="00B63F10"/>
    <w:rsid w:val="00B77397"/>
    <w:rsid w:val="00B85246"/>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280B"/>
    <w:rsid w:val="00CC6F02"/>
    <w:rsid w:val="00CE10AD"/>
    <w:rsid w:val="00CE210D"/>
    <w:rsid w:val="00CF40F0"/>
    <w:rsid w:val="00D152F5"/>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2671"/>
    <w:rsid w:val="00E235B4"/>
    <w:rsid w:val="00E52CA9"/>
    <w:rsid w:val="00E57CBD"/>
    <w:rsid w:val="00E6237B"/>
    <w:rsid w:val="00E62885"/>
    <w:rsid w:val="00E644F7"/>
    <w:rsid w:val="00E65CA2"/>
    <w:rsid w:val="00E66E87"/>
    <w:rsid w:val="00E70297"/>
    <w:rsid w:val="00E74D95"/>
    <w:rsid w:val="00E764D9"/>
    <w:rsid w:val="00E95F49"/>
    <w:rsid w:val="00EA516F"/>
    <w:rsid w:val="00EB4C33"/>
    <w:rsid w:val="00EE3918"/>
    <w:rsid w:val="00EE4CA7"/>
    <w:rsid w:val="00EF133A"/>
    <w:rsid w:val="00EF3C4E"/>
    <w:rsid w:val="00F06C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5327</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3</cp:revision>
  <cp:lastPrinted>2021-04-28T08:35:00Z</cp:lastPrinted>
  <dcterms:created xsi:type="dcterms:W3CDTF">2023-06-30T19:49:00Z</dcterms:created>
  <dcterms:modified xsi:type="dcterms:W3CDTF">2023-07-13T14:07:00Z</dcterms:modified>
</cp:coreProperties>
</file>