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E4AE0" w14:textId="0EE5B780" w:rsidR="00A86EF0" w:rsidRPr="00B05E02" w:rsidRDefault="006E3195" w:rsidP="007709BE">
      <w:pPr>
        <w:spacing w:after="0" w:line="276" w:lineRule="auto"/>
        <w:jc w:val="right"/>
        <w:rPr>
          <w:rFonts w:ascii="Verdana" w:hAnsi="Verdana"/>
        </w:rPr>
      </w:pPr>
      <w:r w:rsidRPr="00B05E02">
        <w:rPr>
          <w:rFonts w:ascii="Verdana" w:hAnsi="Verdana"/>
        </w:rPr>
        <w:t>Steinhagen</w:t>
      </w:r>
      <w:r w:rsidR="00DC4D99">
        <w:rPr>
          <w:rFonts w:ascii="Verdana" w:hAnsi="Verdana"/>
        </w:rPr>
        <w:t xml:space="preserve">, </w:t>
      </w:r>
      <w:r w:rsidR="001C2319">
        <w:rPr>
          <w:rFonts w:ascii="Verdana" w:hAnsi="Verdana"/>
        </w:rPr>
        <w:t>31</w:t>
      </w:r>
      <w:r w:rsidR="009358B7">
        <w:rPr>
          <w:rFonts w:ascii="Verdana" w:hAnsi="Verdana"/>
          <w:color w:val="000000" w:themeColor="text1"/>
        </w:rPr>
        <w:t>.</w:t>
      </w:r>
      <w:r w:rsidR="005413B9">
        <w:rPr>
          <w:rFonts w:ascii="Verdana" w:hAnsi="Verdana"/>
          <w:color w:val="000000" w:themeColor="text1"/>
        </w:rPr>
        <w:t xml:space="preserve"> August </w:t>
      </w:r>
      <w:r w:rsidR="009358B7">
        <w:rPr>
          <w:rFonts w:ascii="Verdana" w:hAnsi="Verdana"/>
          <w:color w:val="000000" w:themeColor="text1"/>
        </w:rPr>
        <w:t>2026</w:t>
      </w:r>
    </w:p>
    <w:p w14:paraId="20968AF2" w14:textId="77777777" w:rsidR="0076133B" w:rsidRPr="00B05E02" w:rsidRDefault="0076133B" w:rsidP="007709BE">
      <w:pPr>
        <w:spacing w:after="0" w:line="276" w:lineRule="auto"/>
        <w:rPr>
          <w:rFonts w:ascii="Verdana" w:hAnsi="Verdana"/>
          <w:sz w:val="18"/>
          <w:szCs w:val="18"/>
        </w:rPr>
      </w:pPr>
    </w:p>
    <w:p w14:paraId="6FFE0154" w14:textId="77777777" w:rsidR="005F0B2C" w:rsidRPr="00B05E02" w:rsidRDefault="005F0B2C" w:rsidP="007709BE">
      <w:pPr>
        <w:spacing w:after="0" w:line="276" w:lineRule="auto"/>
        <w:rPr>
          <w:rFonts w:ascii="Verdana" w:hAnsi="Verdana"/>
          <w:bCs/>
        </w:rPr>
      </w:pPr>
    </w:p>
    <w:p w14:paraId="5227542B" w14:textId="77777777" w:rsidR="009358B7" w:rsidRDefault="009358B7" w:rsidP="007709BE">
      <w:pPr>
        <w:spacing w:after="0" w:line="276" w:lineRule="auto"/>
        <w:rPr>
          <w:rFonts w:ascii="Verdana" w:hAnsi="Verdana"/>
          <w:b/>
          <w:bCs/>
          <w:color w:val="000000" w:themeColor="text1"/>
          <w:sz w:val="21"/>
          <w:szCs w:val="21"/>
          <w:lang w:bidi="de-DE"/>
        </w:rPr>
      </w:pPr>
      <w:r w:rsidRPr="009358B7">
        <w:rPr>
          <w:rFonts w:ascii="Verdana" w:hAnsi="Verdana"/>
          <w:b/>
          <w:bCs/>
          <w:color w:val="000000" w:themeColor="text1"/>
          <w:sz w:val="21"/>
          <w:szCs w:val="21"/>
          <w:lang w:bidi="de-DE"/>
        </w:rPr>
        <w:t xml:space="preserve">ALUMINIUM 2026: </w:t>
      </w:r>
    </w:p>
    <w:p w14:paraId="570B5CC7" w14:textId="4CD5025C" w:rsidR="00AF0B91" w:rsidRPr="00AF0B91" w:rsidRDefault="00AF0B91" w:rsidP="00AF0B91">
      <w:pPr>
        <w:spacing w:after="0" w:line="276" w:lineRule="auto"/>
        <w:rPr>
          <w:rFonts w:ascii="Verdana" w:hAnsi="Verdana"/>
          <w:b/>
          <w:bCs/>
          <w:color w:val="000000" w:themeColor="text1"/>
          <w:sz w:val="28"/>
          <w:szCs w:val="28"/>
          <w:lang w:bidi="de-DE"/>
        </w:rPr>
      </w:pPr>
      <w:r w:rsidRPr="00AF0B91">
        <w:rPr>
          <w:rFonts w:ascii="Verdana" w:hAnsi="Verdana"/>
          <w:b/>
          <w:bCs/>
          <w:color w:val="000000" w:themeColor="text1"/>
          <w:sz w:val="28"/>
          <w:szCs w:val="28"/>
          <w:lang w:bidi="de-DE"/>
        </w:rPr>
        <w:t>Effiziente Oberflächenprozesse: Plasma ersetzt Nasschemie bei Reinigung und Korrosionsschutz</w:t>
      </w:r>
    </w:p>
    <w:p w14:paraId="02982585" w14:textId="77777777" w:rsidR="009358B7" w:rsidRPr="009358B7" w:rsidRDefault="009358B7" w:rsidP="007709BE">
      <w:pPr>
        <w:spacing w:after="0" w:line="276" w:lineRule="auto"/>
        <w:rPr>
          <w:rFonts w:ascii="Verdana" w:hAnsi="Verdana"/>
          <w:color w:val="000000" w:themeColor="text1"/>
          <w:sz w:val="21"/>
          <w:szCs w:val="21"/>
          <w:lang w:bidi="de-DE"/>
        </w:rPr>
      </w:pPr>
    </w:p>
    <w:p w14:paraId="665246C4" w14:textId="2BBB115E" w:rsidR="008E529F" w:rsidRPr="008E529F" w:rsidRDefault="00B04824" w:rsidP="008E529F">
      <w:pPr>
        <w:spacing w:after="0" w:line="276" w:lineRule="auto"/>
        <w:rPr>
          <w:rFonts w:ascii="Verdana" w:hAnsi="Verdana"/>
          <w:b/>
          <w:bCs/>
          <w:color w:val="000000" w:themeColor="text1"/>
          <w:sz w:val="21"/>
          <w:szCs w:val="21"/>
          <w:lang w:bidi="de-DE"/>
        </w:rPr>
      </w:pPr>
      <w:r>
        <w:rPr>
          <w:rFonts w:ascii="Verdana" w:hAnsi="Verdana"/>
          <w:b/>
          <w:bCs/>
          <w:color w:val="000000" w:themeColor="text1"/>
          <w:sz w:val="21"/>
          <w:szCs w:val="21"/>
          <w:lang w:bidi="de-DE"/>
        </w:rPr>
        <w:t>Eine saubere Oberfläche ist die</w:t>
      </w:r>
      <w:r w:rsidR="008E529F" w:rsidRPr="008E529F">
        <w:rPr>
          <w:rFonts w:ascii="Verdana" w:hAnsi="Verdana"/>
          <w:b/>
          <w:bCs/>
          <w:color w:val="000000" w:themeColor="text1"/>
          <w:sz w:val="21"/>
          <w:szCs w:val="21"/>
          <w:lang w:bidi="de-DE"/>
        </w:rPr>
        <w:t xml:space="preserve"> entscheidende Voraussetzung für belastbare Klebverbindungen, zuverlässige Dichtsysteme und langlebige Bauteile aus Aluminium. Mit steigenden Anforderungen an Funktionalität und Qualität gewinn</w:t>
      </w:r>
      <w:r>
        <w:rPr>
          <w:rFonts w:ascii="Verdana" w:hAnsi="Verdana"/>
          <w:b/>
          <w:bCs/>
          <w:color w:val="000000" w:themeColor="text1"/>
          <w:sz w:val="21"/>
          <w:szCs w:val="21"/>
          <w:lang w:bidi="de-DE"/>
        </w:rPr>
        <w:t>en</w:t>
      </w:r>
      <w:r w:rsidR="008E529F" w:rsidRPr="008E529F">
        <w:rPr>
          <w:rFonts w:ascii="Verdana" w:hAnsi="Verdana"/>
          <w:b/>
          <w:bCs/>
          <w:color w:val="000000" w:themeColor="text1"/>
          <w:sz w:val="21"/>
          <w:szCs w:val="21"/>
          <w:lang w:bidi="de-DE"/>
        </w:rPr>
        <w:t xml:space="preserve"> Oberflächenbehandlung </w:t>
      </w:r>
      <w:r>
        <w:rPr>
          <w:rFonts w:ascii="Verdana" w:hAnsi="Verdana"/>
          <w:b/>
          <w:bCs/>
          <w:color w:val="000000" w:themeColor="text1"/>
          <w:sz w:val="21"/>
          <w:szCs w:val="21"/>
          <w:lang w:bidi="de-DE"/>
        </w:rPr>
        <w:t xml:space="preserve">und Korrosionsschutz </w:t>
      </w:r>
      <w:r w:rsidR="008E529F" w:rsidRPr="008E529F">
        <w:rPr>
          <w:rFonts w:ascii="Verdana" w:hAnsi="Verdana"/>
          <w:b/>
          <w:bCs/>
          <w:color w:val="000000" w:themeColor="text1"/>
          <w:sz w:val="21"/>
          <w:szCs w:val="21"/>
          <w:lang w:bidi="de-DE"/>
        </w:rPr>
        <w:t>zunehmend an Bedeutung. Ob im Automobilbau, Maschinenbau, in elektronischen Baugruppen oder bei Batteriegehäusen für Energiespeicher:</w:t>
      </w:r>
      <w:r w:rsidR="008E529F">
        <w:rPr>
          <w:rFonts w:ascii="Verdana" w:hAnsi="Verdana"/>
          <w:b/>
          <w:bCs/>
          <w:color w:val="000000" w:themeColor="text1"/>
          <w:sz w:val="21"/>
          <w:szCs w:val="21"/>
          <w:lang w:bidi="de-DE"/>
        </w:rPr>
        <w:t xml:space="preserve"> Reinigung und Korrosionsschutz </w:t>
      </w:r>
      <w:r w:rsidR="008E529F" w:rsidRPr="008E529F">
        <w:rPr>
          <w:rFonts w:ascii="Verdana" w:hAnsi="Verdana"/>
          <w:b/>
          <w:bCs/>
          <w:color w:val="000000" w:themeColor="text1"/>
          <w:sz w:val="21"/>
          <w:szCs w:val="21"/>
          <w:lang w:bidi="de-DE"/>
        </w:rPr>
        <w:t>sind zentrale Prozessschritte, um eine dauerhaft hohe Bauteilqualität sicherzustellen.</w:t>
      </w:r>
    </w:p>
    <w:p w14:paraId="179BB6E3" w14:textId="77777777" w:rsidR="009358B7" w:rsidRDefault="009358B7" w:rsidP="007709BE">
      <w:pPr>
        <w:spacing w:after="0" w:line="276" w:lineRule="auto"/>
        <w:rPr>
          <w:rFonts w:ascii="Verdana" w:hAnsi="Verdana"/>
          <w:b/>
          <w:bCs/>
          <w:color w:val="000000" w:themeColor="text1"/>
          <w:sz w:val="21"/>
          <w:szCs w:val="21"/>
          <w:lang w:bidi="de-DE"/>
        </w:rPr>
      </w:pPr>
    </w:p>
    <w:p w14:paraId="04B0CCAF" w14:textId="5B3678E0" w:rsidR="00277C96" w:rsidRPr="005F0B2C" w:rsidRDefault="00407F02">
      <w:pPr>
        <w:spacing w:after="0" w:line="276" w:lineRule="auto"/>
        <w:rPr>
          <w:rFonts w:ascii="Verdana" w:hAnsi="Verdana"/>
          <w:bCs/>
          <w:sz w:val="21"/>
          <w:szCs w:val="21"/>
        </w:rPr>
      </w:pPr>
      <w:r w:rsidRPr="008A5031">
        <w:rPr>
          <w:rFonts w:ascii="Verdana" w:hAnsi="Verdana"/>
          <w:color w:val="000000" w:themeColor="text1"/>
          <w:sz w:val="21"/>
          <w:szCs w:val="21"/>
          <w:lang w:bidi="de-DE"/>
        </w:rPr>
        <w:t xml:space="preserve">Wie sich </w:t>
      </w:r>
      <w:r w:rsidR="008E529F">
        <w:rPr>
          <w:rFonts w:ascii="Verdana" w:hAnsi="Verdana"/>
          <w:color w:val="000000" w:themeColor="text1"/>
          <w:sz w:val="21"/>
          <w:szCs w:val="21"/>
          <w:lang w:bidi="de-DE"/>
        </w:rPr>
        <w:t>das</w:t>
      </w:r>
      <w:r w:rsidRPr="008A5031">
        <w:rPr>
          <w:rFonts w:ascii="Verdana" w:hAnsi="Verdana"/>
          <w:color w:val="000000" w:themeColor="text1"/>
          <w:sz w:val="21"/>
          <w:szCs w:val="21"/>
          <w:lang w:bidi="de-DE"/>
        </w:rPr>
        <w:t xml:space="preserve"> wirtschaftlich</w:t>
      </w:r>
      <w:r w:rsidRPr="00F3304F">
        <w:rPr>
          <w:rFonts w:ascii="Verdana" w:hAnsi="Verdana"/>
          <w:color w:val="000000"/>
          <w:sz w:val="21"/>
          <w:szCs w:val="21"/>
        </w:rPr>
        <w:t>, ressourcenschonend</w:t>
      </w:r>
      <w:r w:rsidRPr="008A5031">
        <w:rPr>
          <w:rFonts w:ascii="Verdana" w:hAnsi="Verdana"/>
          <w:color w:val="000000" w:themeColor="text1"/>
          <w:sz w:val="21"/>
          <w:szCs w:val="21"/>
          <w:lang w:bidi="de-DE"/>
        </w:rPr>
        <w:t xml:space="preserve"> und </w:t>
      </w:r>
      <w:r w:rsidR="00074F1B" w:rsidRPr="00074F1B">
        <w:rPr>
          <w:rFonts w:ascii="Verdana" w:hAnsi="Verdana"/>
          <w:color w:val="000000"/>
          <w:sz w:val="21"/>
          <w:szCs w:val="21"/>
        </w:rPr>
        <w:t>zuverlässig lösen</w:t>
      </w:r>
      <w:r w:rsidRPr="008A5031">
        <w:rPr>
          <w:rFonts w:ascii="Verdana" w:hAnsi="Verdana"/>
          <w:color w:val="000000" w:themeColor="text1"/>
          <w:sz w:val="21"/>
          <w:szCs w:val="21"/>
          <w:lang w:bidi="de-DE"/>
        </w:rPr>
        <w:t xml:space="preserve"> </w:t>
      </w:r>
      <w:r w:rsidR="008E529F">
        <w:rPr>
          <w:rFonts w:ascii="Verdana" w:hAnsi="Verdana"/>
          <w:color w:val="000000" w:themeColor="text1"/>
          <w:sz w:val="21"/>
          <w:szCs w:val="21"/>
          <w:lang w:bidi="de-DE"/>
        </w:rPr>
        <w:t>lässt</w:t>
      </w:r>
      <w:r w:rsidRPr="008A5031">
        <w:rPr>
          <w:rFonts w:ascii="Verdana" w:hAnsi="Verdana"/>
          <w:color w:val="000000" w:themeColor="text1"/>
          <w:sz w:val="21"/>
          <w:szCs w:val="21"/>
          <w:lang w:bidi="de-DE"/>
        </w:rPr>
        <w:t xml:space="preserve">, zeigt die Plasmatreat GmbH auf der ALUMINIUM 2026 in Düsseldorf. Im Surface Pavillon in Halle 3, Stand 3F70-01 präsentiert das Unternehmen </w:t>
      </w:r>
      <w:r w:rsidR="00ED5BF6">
        <w:rPr>
          <w:rFonts w:ascii="Verdana" w:hAnsi="Verdana"/>
          <w:color w:val="000000"/>
          <w:sz w:val="21"/>
          <w:szCs w:val="21"/>
        </w:rPr>
        <w:t>Plasmat</w:t>
      </w:r>
      <w:r w:rsidR="00074F1B" w:rsidRPr="00074F1B">
        <w:rPr>
          <w:rFonts w:ascii="Verdana" w:hAnsi="Verdana"/>
          <w:color w:val="000000"/>
          <w:sz w:val="21"/>
          <w:szCs w:val="21"/>
        </w:rPr>
        <w:t>echnologien</w:t>
      </w:r>
      <w:r w:rsidRPr="008A5031">
        <w:rPr>
          <w:rFonts w:ascii="Verdana" w:hAnsi="Verdana"/>
          <w:color w:val="000000" w:themeColor="text1"/>
          <w:sz w:val="21"/>
          <w:szCs w:val="21"/>
          <w:lang w:bidi="de-DE"/>
        </w:rPr>
        <w:t xml:space="preserve"> zur Reinigung</w:t>
      </w:r>
      <w:r w:rsidRPr="00F3304F">
        <w:rPr>
          <w:rFonts w:ascii="Verdana" w:hAnsi="Verdana"/>
          <w:color w:val="000000"/>
          <w:sz w:val="21"/>
          <w:szCs w:val="21"/>
        </w:rPr>
        <w:t>, Aktivierung</w:t>
      </w:r>
      <w:r>
        <w:rPr>
          <w:rFonts w:ascii="Verdana" w:hAnsi="Verdana"/>
          <w:color w:val="000000" w:themeColor="text1"/>
          <w:sz w:val="21"/>
          <w:szCs w:val="21"/>
          <w:lang w:bidi="de-DE"/>
        </w:rPr>
        <w:t xml:space="preserve"> </w:t>
      </w:r>
      <w:r w:rsidRPr="008A5031">
        <w:rPr>
          <w:rFonts w:ascii="Verdana" w:hAnsi="Verdana"/>
          <w:color w:val="000000" w:themeColor="text1"/>
          <w:sz w:val="21"/>
          <w:szCs w:val="21"/>
          <w:lang w:bidi="de-DE"/>
        </w:rPr>
        <w:t xml:space="preserve">und Funktionalisierung von </w:t>
      </w:r>
      <w:r w:rsidR="00074F1B" w:rsidRPr="00074F1B">
        <w:rPr>
          <w:rFonts w:ascii="Verdana" w:hAnsi="Verdana"/>
          <w:color w:val="000000"/>
          <w:sz w:val="21"/>
          <w:szCs w:val="21"/>
        </w:rPr>
        <w:t>Aluminiumbauteilen</w:t>
      </w:r>
      <w:r w:rsidRPr="008A5031">
        <w:rPr>
          <w:rFonts w:ascii="Verdana" w:hAnsi="Verdana"/>
          <w:color w:val="000000" w:themeColor="text1"/>
          <w:sz w:val="21"/>
          <w:szCs w:val="21"/>
          <w:lang w:bidi="de-DE"/>
        </w:rPr>
        <w:t xml:space="preserve"> entlang der </w:t>
      </w:r>
      <w:r w:rsidR="00074F1B" w:rsidRPr="00074F1B">
        <w:rPr>
          <w:rFonts w:ascii="Verdana" w:hAnsi="Verdana"/>
          <w:color w:val="000000"/>
          <w:sz w:val="21"/>
          <w:szCs w:val="21"/>
        </w:rPr>
        <w:t>industriellen</w:t>
      </w:r>
      <w:r w:rsidRPr="008A5031">
        <w:rPr>
          <w:rFonts w:ascii="Verdana" w:hAnsi="Verdana"/>
          <w:color w:val="000000" w:themeColor="text1"/>
          <w:sz w:val="21"/>
          <w:szCs w:val="21"/>
          <w:lang w:bidi="de-DE"/>
        </w:rPr>
        <w:t xml:space="preserve"> Prozesskette.</w:t>
      </w:r>
      <w:r w:rsidR="00BB31E0">
        <w:rPr>
          <w:rFonts w:ascii="Verdana" w:hAnsi="Verdana"/>
          <w:color w:val="000000" w:themeColor="text1"/>
          <w:sz w:val="21"/>
          <w:szCs w:val="21"/>
          <w:lang w:bidi="de-DE"/>
        </w:rPr>
        <w:t xml:space="preserve"> </w:t>
      </w:r>
      <w:r w:rsidRPr="003279F4">
        <w:rPr>
          <w:rFonts w:ascii="Verdana" w:hAnsi="Verdana"/>
          <w:color w:val="000000"/>
          <w:sz w:val="21"/>
          <w:szCs w:val="21"/>
        </w:rPr>
        <w:t xml:space="preserve">Im Fokus stehen </w:t>
      </w:r>
      <w:r w:rsidR="00ED5BF6">
        <w:rPr>
          <w:rFonts w:ascii="Verdana" w:hAnsi="Verdana"/>
          <w:color w:val="000000"/>
          <w:sz w:val="21"/>
          <w:szCs w:val="21"/>
        </w:rPr>
        <w:t xml:space="preserve">atmosphärische </w:t>
      </w:r>
      <w:r w:rsidR="0048433B" w:rsidRPr="0048433B">
        <w:rPr>
          <w:rFonts w:ascii="Verdana" w:hAnsi="Verdana"/>
          <w:color w:val="000000"/>
          <w:sz w:val="21"/>
          <w:szCs w:val="21"/>
        </w:rPr>
        <w:t>Plasmaverfahren</w:t>
      </w:r>
      <w:r w:rsidRPr="003279F4">
        <w:rPr>
          <w:rFonts w:ascii="Verdana" w:hAnsi="Verdana"/>
          <w:color w:val="000000"/>
          <w:sz w:val="21"/>
          <w:szCs w:val="21"/>
        </w:rPr>
        <w:t xml:space="preserve"> für die </w:t>
      </w:r>
      <w:r w:rsidR="0048433B" w:rsidRPr="0048433B">
        <w:rPr>
          <w:rFonts w:ascii="Verdana" w:hAnsi="Verdana"/>
          <w:color w:val="000000"/>
          <w:sz w:val="21"/>
          <w:szCs w:val="21"/>
        </w:rPr>
        <w:t>Integration in automatisierte Fertigungslinien.</w:t>
      </w:r>
      <w:r w:rsidRPr="003279F4">
        <w:rPr>
          <w:rFonts w:ascii="Verdana" w:hAnsi="Verdana"/>
          <w:color w:val="000000"/>
          <w:sz w:val="21"/>
          <w:szCs w:val="21"/>
        </w:rPr>
        <w:t xml:space="preserve"> Sie bieten eine umweltfreundliche Alternative zu nasschemischen Verfahren und bereiten </w:t>
      </w:r>
      <w:r w:rsidR="0048433B" w:rsidRPr="0048433B">
        <w:rPr>
          <w:rFonts w:ascii="Verdana" w:hAnsi="Verdana"/>
          <w:color w:val="000000"/>
          <w:sz w:val="21"/>
          <w:szCs w:val="21"/>
        </w:rPr>
        <w:t>Aluminium</w:t>
      </w:r>
      <w:r w:rsidRPr="003279F4">
        <w:rPr>
          <w:rFonts w:ascii="Verdana" w:hAnsi="Verdana"/>
          <w:color w:val="000000"/>
          <w:sz w:val="21"/>
          <w:szCs w:val="21"/>
        </w:rPr>
        <w:t xml:space="preserve"> gezielt auf Verkleben, Abdichten, Lackieren oder Beschichten vor.</w:t>
      </w:r>
    </w:p>
    <w:p w14:paraId="686BE605" w14:textId="77777777" w:rsidR="009358B7" w:rsidRPr="009358B7" w:rsidRDefault="009358B7" w:rsidP="007709BE">
      <w:pPr>
        <w:spacing w:after="0" w:line="276" w:lineRule="auto"/>
        <w:rPr>
          <w:rFonts w:ascii="Verdana" w:hAnsi="Verdana"/>
          <w:color w:val="000000" w:themeColor="text1"/>
          <w:sz w:val="21"/>
          <w:szCs w:val="21"/>
          <w:lang w:bidi="de-DE"/>
        </w:rPr>
      </w:pPr>
    </w:p>
    <w:p w14:paraId="18427E69" w14:textId="77777777" w:rsidR="009358B7" w:rsidRPr="009358B7" w:rsidRDefault="009358B7" w:rsidP="007709BE">
      <w:pPr>
        <w:spacing w:after="0" w:line="276" w:lineRule="auto"/>
        <w:rPr>
          <w:rFonts w:ascii="Verdana" w:hAnsi="Verdana"/>
          <w:b/>
          <w:bCs/>
          <w:color w:val="000000" w:themeColor="text1"/>
          <w:sz w:val="21"/>
          <w:szCs w:val="21"/>
          <w:lang w:bidi="de-DE"/>
        </w:rPr>
      </w:pPr>
      <w:r w:rsidRPr="009358B7">
        <w:rPr>
          <w:rFonts w:ascii="Verdana" w:hAnsi="Verdana"/>
          <w:b/>
          <w:bCs/>
          <w:color w:val="000000" w:themeColor="text1"/>
          <w:sz w:val="21"/>
          <w:szCs w:val="21"/>
          <w:lang w:bidi="de-DE"/>
        </w:rPr>
        <w:t>Wenn Aluminiumoberflächen zum entscheidenden Qualitätsfaktor werden</w:t>
      </w:r>
    </w:p>
    <w:p w14:paraId="07B64949" w14:textId="77777777" w:rsidR="00277C96" w:rsidRPr="005F0B2C" w:rsidRDefault="00407F02">
      <w:pPr>
        <w:spacing w:after="0" w:line="276" w:lineRule="auto"/>
        <w:rPr>
          <w:rFonts w:ascii="Verdana" w:hAnsi="Verdana"/>
          <w:bCs/>
          <w:sz w:val="21"/>
          <w:szCs w:val="21"/>
        </w:rPr>
      </w:pPr>
      <w:r w:rsidRPr="009358B7">
        <w:rPr>
          <w:rFonts w:ascii="Verdana" w:hAnsi="Verdana"/>
          <w:color w:val="000000" w:themeColor="text1"/>
          <w:sz w:val="21"/>
          <w:szCs w:val="21"/>
          <w:lang w:bidi="de-DE"/>
        </w:rPr>
        <w:t xml:space="preserve">Ob Aluminiumguss, Strangpressprofil, Batteriegehäuse oder Präzisionsbauteil: </w:t>
      </w:r>
      <w:r w:rsidR="00263326" w:rsidRPr="00263326">
        <w:rPr>
          <w:rFonts w:ascii="Verdana" w:hAnsi="Verdana"/>
          <w:color w:val="000000"/>
          <w:sz w:val="21"/>
          <w:szCs w:val="21"/>
        </w:rPr>
        <w:t>Wie zuverlässig anschließende</w:t>
      </w:r>
      <w:r w:rsidRPr="009358B7">
        <w:rPr>
          <w:rFonts w:ascii="Verdana" w:hAnsi="Verdana"/>
          <w:color w:val="000000" w:themeColor="text1"/>
          <w:sz w:val="21"/>
          <w:szCs w:val="21"/>
          <w:lang w:bidi="de-DE"/>
        </w:rPr>
        <w:t xml:space="preserve"> Fertigungsschritte </w:t>
      </w:r>
      <w:r w:rsidR="00263326" w:rsidRPr="00263326">
        <w:rPr>
          <w:rFonts w:ascii="Verdana" w:hAnsi="Verdana"/>
          <w:color w:val="000000"/>
          <w:sz w:val="21"/>
          <w:szCs w:val="21"/>
        </w:rPr>
        <w:t>gelingen, entscheidet sich</w:t>
      </w:r>
      <w:r w:rsidRPr="009358B7">
        <w:rPr>
          <w:rFonts w:ascii="Verdana" w:hAnsi="Verdana"/>
          <w:color w:val="000000" w:themeColor="text1"/>
          <w:sz w:val="21"/>
          <w:szCs w:val="21"/>
          <w:lang w:bidi="de-DE"/>
        </w:rPr>
        <w:t xml:space="preserve"> häufig bereits </w:t>
      </w:r>
      <w:r w:rsidR="00263326" w:rsidRPr="00263326">
        <w:rPr>
          <w:rFonts w:ascii="Verdana" w:hAnsi="Verdana"/>
          <w:color w:val="000000"/>
          <w:sz w:val="21"/>
          <w:szCs w:val="21"/>
        </w:rPr>
        <w:t>an</w:t>
      </w:r>
      <w:r w:rsidRPr="009358B7">
        <w:rPr>
          <w:rFonts w:ascii="Verdana" w:hAnsi="Verdana"/>
          <w:color w:val="000000" w:themeColor="text1"/>
          <w:sz w:val="21"/>
          <w:szCs w:val="21"/>
          <w:lang w:bidi="de-DE"/>
        </w:rPr>
        <w:t xml:space="preserve"> der </w:t>
      </w:r>
      <w:r w:rsidR="00263326" w:rsidRPr="00263326">
        <w:rPr>
          <w:rFonts w:ascii="Verdana" w:hAnsi="Verdana"/>
          <w:color w:val="000000"/>
          <w:sz w:val="21"/>
          <w:szCs w:val="21"/>
        </w:rPr>
        <w:t>Bauteiloberfläche</w:t>
      </w:r>
      <w:r w:rsidRPr="009358B7">
        <w:rPr>
          <w:rFonts w:ascii="Verdana" w:hAnsi="Verdana"/>
          <w:color w:val="000000" w:themeColor="text1"/>
          <w:sz w:val="21"/>
          <w:szCs w:val="21"/>
          <w:lang w:bidi="de-DE"/>
        </w:rPr>
        <w:t>.</w:t>
      </w:r>
    </w:p>
    <w:p w14:paraId="343DE15A" w14:textId="77777777" w:rsidR="009358B7" w:rsidRPr="009358B7" w:rsidRDefault="009358B7" w:rsidP="007709BE">
      <w:pPr>
        <w:spacing w:after="0" w:line="276" w:lineRule="auto"/>
        <w:rPr>
          <w:rFonts w:ascii="Verdana" w:hAnsi="Verdana"/>
          <w:color w:val="000000" w:themeColor="text1"/>
          <w:sz w:val="21"/>
          <w:szCs w:val="21"/>
          <w:lang w:bidi="de-DE"/>
        </w:rPr>
      </w:pPr>
    </w:p>
    <w:p w14:paraId="57FB10E9" w14:textId="31394A99" w:rsidR="00277C96" w:rsidRPr="005F0B2C" w:rsidRDefault="00407F02">
      <w:pPr>
        <w:spacing w:after="0" w:line="276" w:lineRule="auto"/>
        <w:rPr>
          <w:rFonts w:ascii="Verdana" w:hAnsi="Verdana"/>
          <w:bCs/>
          <w:sz w:val="21"/>
          <w:szCs w:val="21"/>
        </w:rPr>
      </w:pPr>
      <w:r w:rsidRPr="009358B7">
        <w:rPr>
          <w:rFonts w:ascii="Verdana" w:hAnsi="Verdana"/>
          <w:color w:val="000000" w:themeColor="text1"/>
          <w:sz w:val="21"/>
          <w:szCs w:val="21"/>
          <w:lang w:bidi="de-DE"/>
        </w:rPr>
        <w:t xml:space="preserve">Trennmittel, </w:t>
      </w:r>
      <w:proofErr w:type="spellStart"/>
      <w:r w:rsidRPr="009358B7">
        <w:rPr>
          <w:rFonts w:ascii="Verdana" w:hAnsi="Verdana"/>
          <w:color w:val="000000" w:themeColor="text1"/>
          <w:sz w:val="21"/>
          <w:szCs w:val="21"/>
          <w:lang w:bidi="de-DE"/>
        </w:rPr>
        <w:t>Ziehöle</w:t>
      </w:r>
      <w:proofErr w:type="spellEnd"/>
      <w:r w:rsidRPr="009358B7">
        <w:rPr>
          <w:rFonts w:ascii="Verdana" w:hAnsi="Verdana"/>
          <w:color w:val="000000" w:themeColor="text1"/>
          <w:sz w:val="21"/>
          <w:szCs w:val="21"/>
          <w:lang w:bidi="de-DE"/>
        </w:rPr>
        <w:t>, Kühlschmierstoffe</w:t>
      </w:r>
      <w:r>
        <w:rPr>
          <w:rFonts w:ascii="Verdana" w:hAnsi="Verdana"/>
          <w:color w:val="000000" w:themeColor="text1"/>
          <w:sz w:val="21"/>
          <w:szCs w:val="21"/>
          <w:lang w:bidi="de-DE"/>
        </w:rPr>
        <w:t xml:space="preserve">, Partikel aus </w:t>
      </w:r>
      <w:r w:rsidR="0091470B" w:rsidRPr="0091470B">
        <w:rPr>
          <w:rFonts w:ascii="Verdana" w:hAnsi="Verdana"/>
          <w:color w:val="000000"/>
          <w:sz w:val="21"/>
          <w:szCs w:val="21"/>
        </w:rPr>
        <w:t>der Herstellung</w:t>
      </w:r>
      <w:r w:rsidRPr="009358B7">
        <w:rPr>
          <w:rFonts w:ascii="Verdana" w:hAnsi="Verdana"/>
          <w:color w:val="000000" w:themeColor="text1"/>
          <w:sz w:val="21"/>
          <w:szCs w:val="21"/>
          <w:lang w:bidi="de-DE"/>
        </w:rPr>
        <w:t xml:space="preserve"> oder natürliche Oxidschichten </w:t>
      </w:r>
      <w:r w:rsidR="0091470B" w:rsidRPr="0091470B">
        <w:rPr>
          <w:rFonts w:ascii="Verdana" w:hAnsi="Verdana"/>
          <w:color w:val="000000"/>
          <w:sz w:val="21"/>
          <w:szCs w:val="21"/>
        </w:rPr>
        <w:t xml:space="preserve">können </w:t>
      </w:r>
      <w:r w:rsidR="00415F4F">
        <w:rPr>
          <w:rFonts w:ascii="Verdana" w:hAnsi="Verdana"/>
          <w:color w:val="000000"/>
          <w:sz w:val="21"/>
          <w:szCs w:val="21"/>
        </w:rPr>
        <w:t>Adhäsion</w:t>
      </w:r>
      <w:r w:rsidR="0091470B" w:rsidRPr="0091470B">
        <w:rPr>
          <w:rFonts w:ascii="Verdana" w:hAnsi="Verdana"/>
          <w:color w:val="000000"/>
          <w:sz w:val="21"/>
          <w:szCs w:val="21"/>
        </w:rPr>
        <w:t xml:space="preserve"> und Funktionalität </w:t>
      </w:r>
      <w:r w:rsidRPr="009358B7">
        <w:rPr>
          <w:rFonts w:ascii="Verdana" w:hAnsi="Verdana"/>
          <w:color w:val="000000" w:themeColor="text1"/>
          <w:sz w:val="21"/>
          <w:szCs w:val="21"/>
          <w:lang w:bidi="de-DE"/>
        </w:rPr>
        <w:t>beeinträchtigen</w:t>
      </w:r>
      <w:r w:rsidR="0091470B" w:rsidRPr="0091470B">
        <w:rPr>
          <w:rFonts w:ascii="Verdana" w:hAnsi="Verdana"/>
          <w:color w:val="000000"/>
          <w:sz w:val="21"/>
          <w:szCs w:val="21"/>
        </w:rPr>
        <w:t>. Das wirkt sich unmittelbar auf</w:t>
      </w:r>
      <w:r w:rsidRPr="009358B7">
        <w:rPr>
          <w:rFonts w:ascii="Verdana" w:hAnsi="Verdana"/>
          <w:color w:val="000000" w:themeColor="text1"/>
          <w:sz w:val="21"/>
          <w:szCs w:val="21"/>
          <w:lang w:bidi="de-DE"/>
        </w:rPr>
        <w:t xml:space="preserve"> Kleb-, Dicht- </w:t>
      </w:r>
      <w:r w:rsidR="0091470B" w:rsidRPr="0091470B">
        <w:rPr>
          <w:rFonts w:ascii="Verdana" w:hAnsi="Verdana"/>
          <w:color w:val="000000"/>
          <w:sz w:val="21"/>
          <w:szCs w:val="21"/>
        </w:rPr>
        <w:t xml:space="preserve">und Beschichtungsprozesse aus. Hersteller benötigen </w:t>
      </w:r>
      <w:r w:rsidRPr="009358B7">
        <w:rPr>
          <w:rFonts w:ascii="Verdana" w:hAnsi="Verdana"/>
          <w:color w:val="000000" w:themeColor="text1"/>
          <w:sz w:val="21"/>
          <w:szCs w:val="21"/>
          <w:lang w:bidi="de-DE"/>
        </w:rPr>
        <w:t xml:space="preserve">daher </w:t>
      </w:r>
      <w:r w:rsidR="0091470B" w:rsidRPr="0091470B">
        <w:rPr>
          <w:rFonts w:ascii="Verdana" w:hAnsi="Verdana"/>
          <w:color w:val="000000"/>
          <w:sz w:val="21"/>
          <w:szCs w:val="21"/>
        </w:rPr>
        <w:t>Verfahren, mit denen</w:t>
      </w:r>
      <w:r w:rsidRPr="009358B7">
        <w:rPr>
          <w:rFonts w:ascii="Verdana" w:hAnsi="Verdana"/>
          <w:color w:val="000000" w:themeColor="text1"/>
          <w:sz w:val="21"/>
          <w:szCs w:val="21"/>
          <w:lang w:bidi="de-DE"/>
        </w:rPr>
        <w:t xml:space="preserve"> sich </w:t>
      </w:r>
      <w:r w:rsidR="0091470B" w:rsidRPr="0091470B">
        <w:rPr>
          <w:rFonts w:ascii="Verdana" w:hAnsi="Verdana"/>
          <w:color w:val="000000"/>
          <w:sz w:val="21"/>
          <w:szCs w:val="21"/>
        </w:rPr>
        <w:t>Aluminium</w:t>
      </w:r>
      <w:r w:rsidRPr="009358B7">
        <w:rPr>
          <w:rFonts w:ascii="Verdana" w:hAnsi="Verdana"/>
          <w:color w:val="000000" w:themeColor="text1"/>
          <w:sz w:val="21"/>
          <w:szCs w:val="21"/>
          <w:lang w:bidi="de-DE"/>
        </w:rPr>
        <w:t xml:space="preserve"> reproduzierbar </w:t>
      </w:r>
      <w:r w:rsidR="0091470B" w:rsidRPr="0091470B">
        <w:rPr>
          <w:rFonts w:ascii="Verdana" w:hAnsi="Verdana"/>
          <w:color w:val="000000"/>
          <w:sz w:val="21"/>
          <w:szCs w:val="21"/>
        </w:rPr>
        <w:t>behandeln lässt –</w:t>
      </w:r>
      <w:r w:rsidRPr="009358B7">
        <w:rPr>
          <w:rFonts w:ascii="Verdana" w:hAnsi="Verdana"/>
          <w:color w:val="000000" w:themeColor="text1"/>
          <w:sz w:val="21"/>
          <w:szCs w:val="21"/>
          <w:lang w:bidi="de-DE"/>
        </w:rPr>
        <w:t xml:space="preserve"> ohne zusätzliche Prozessschritte, lange Taktzeiten oder </w:t>
      </w:r>
      <w:r w:rsidR="0091470B" w:rsidRPr="0091470B">
        <w:rPr>
          <w:rFonts w:ascii="Verdana" w:hAnsi="Verdana"/>
          <w:color w:val="000000"/>
          <w:sz w:val="21"/>
          <w:szCs w:val="21"/>
        </w:rPr>
        <w:t>aufwendige Chemie</w:t>
      </w:r>
      <w:r w:rsidRPr="009358B7">
        <w:rPr>
          <w:rFonts w:ascii="Verdana" w:hAnsi="Verdana"/>
          <w:color w:val="000000" w:themeColor="text1"/>
          <w:sz w:val="21"/>
          <w:szCs w:val="21"/>
          <w:lang w:bidi="de-DE"/>
        </w:rPr>
        <w:t xml:space="preserve"> in </w:t>
      </w:r>
      <w:r>
        <w:rPr>
          <w:rFonts w:ascii="Verdana" w:hAnsi="Verdana"/>
          <w:color w:val="000000" w:themeColor="text1"/>
          <w:sz w:val="21"/>
          <w:szCs w:val="21"/>
          <w:lang w:bidi="de-DE"/>
        </w:rPr>
        <w:t>der</w:t>
      </w:r>
      <w:r w:rsidRPr="009358B7">
        <w:rPr>
          <w:rFonts w:ascii="Verdana" w:hAnsi="Verdana"/>
          <w:color w:val="000000" w:themeColor="text1"/>
          <w:sz w:val="21"/>
          <w:szCs w:val="21"/>
          <w:lang w:bidi="de-DE"/>
        </w:rPr>
        <w:t xml:space="preserve"> Fertigung.</w:t>
      </w:r>
    </w:p>
    <w:p w14:paraId="73840F81" w14:textId="77777777" w:rsidR="009358B7" w:rsidRDefault="009358B7" w:rsidP="007709BE">
      <w:pPr>
        <w:spacing w:after="0" w:line="276" w:lineRule="auto"/>
        <w:rPr>
          <w:rFonts w:ascii="Verdana" w:hAnsi="Verdana"/>
          <w:color w:val="000000" w:themeColor="text1"/>
          <w:sz w:val="21"/>
          <w:szCs w:val="21"/>
          <w:lang w:bidi="de-DE"/>
        </w:rPr>
      </w:pPr>
    </w:p>
    <w:p w14:paraId="662D0DF7" w14:textId="0CCFEBA6" w:rsidR="00676A1E" w:rsidRPr="009358B7" w:rsidRDefault="00676A1E" w:rsidP="00676A1E">
      <w:pPr>
        <w:spacing w:after="0" w:line="276" w:lineRule="auto"/>
        <w:rPr>
          <w:rFonts w:ascii="Verdana" w:hAnsi="Verdana"/>
          <w:b/>
          <w:bCs/>
          <w:color w:val="000000" w:themeColor="text1"/>
          <w:sz w:val="21"/>
          <w:szCs w:val="21"/>
          <w:lang w:bidi="de-DE"/>
        </w:rPr>
      </w:pPr>
      <w:r w:rsidRPr="009358B7">
        <w:rPr>
          <w:rFonts w:ascii="Verdana" w:hAnsi="Verdana"/>
          <w:b/>
          <w:bCs/>
          <w:color w:val="000000" w:themeColor="text1"/>
          <w:sz w:val="21"/>
          <w:szCs w:val="21"/>
          <w:lang w:bidi="de-DE"/>
        </w:rPr>
        <w:t>Selektiver</w:t>
      </w:r>
      <w:r w:rsidR="003F5FC7">
        <w:rPr>
          <w:rFonts w:ascii="Verdana" w:hAnsi="Verdana"/>
          <w:b/>
          <w:bCs/>
          <w:color w:val="000000" w:themeColor="text1"/>
          <w:sz w:val="21"/>
          <w:szCs w:val="21"/>
          <w:lang w:bidi="de-DE"/>
        </w:rPr>
        <w:t>, geprüfter,</w:t>
      </w:r>
      <w:r w:rsidRPr="009358B7">
        <w:rPr>
          <w:rFonts w:ascii="Verdana" w:hAnsi="Verdana"/>
          <w:b/>
          <w:bCs/>
          <w:color w:val="000000" w:themeColor="text1"/>
          <w:sz w:val="21"/>
          <w:szCs w:val="21"/>
          <w:lang w:bidi="de-DE"/>
        </w:rPr>
        <w:t xml:space="preserve"> Korrosionsschutz für langlebige Aluminiumbauteile</w:t>
      </w:r>
    </w:p>
    <w:p w14:paraId="6EF64C9C" w14:textId="77777777" w:rsidR="00277C96" w:rsidRPr="005F0B2C" w:rsidRDefault="00407F02">
      <w:pPr>
        <w:spacing w:after="0" w:line="276" w:lineRule="auto"/>
        <w:rPr>
          <w:rFonts w:ascii="Verdana" w:hAnsi="Verdana"/>
          <w:bCs/>
          <w:sz w:val="21"/>
          <w:szCs w:val="21"/>
        </w:rPr>
      </w:pPr>
      <w:r w:rsidRPr="00827A42">
        <w:rPr>
          <w:rFonts w:ascii="Verdana" w:hAnsi="Verdana"/>
          <w:color w:val="000000" w:themeColor="text1"/>
          <w:sz w:val="21"/>
          <w:szCs w:val="21"/>
          <w:lang w:bidi="de-DE"/>
        </w:rPr>
        <w:t>In vielen Anwendungen muss Aluminium nicht nur sauber</w:t>
      </w:r>
      <w:r>
        <w:rPr>
          <w:rFonts w:ascii="Verdana" w:hAnsi="Verdana"/>
          <w:color w:val="000000" w:themeColor="text1"/>
          <w:sz w:val="21"/>
          <w:szCs w:val="21"/>
          <w:lang w:bidi="de-DE"/>
        </w:rPr>
        <w:t xml:space="preserve"> </w:t>
      </w:r>
      <w:r w:rsidR="005C16A2" w:rsidRPr="005C16A2">
        <w:rPr>
          <w:rFonts w:ascii="Verdana" w:hAnsi="Verdana"/>
          <w:color w:val="000000"/>
          <w:sz w:val="21"/>
          <w:szCs w:val="21"/>
        </w:rPr>
        <w:t xml:space="preserve">und haftfähig </w:t>
      </w:r>
      <w:r w:rsidRPr="00827A42">
        <w:rPr>
          <w:rFonts w:ascii="Verdana" w:hAnsi="Verdana"/>
          <w:color w:val="000000" w:themeColor="text1"/>
          <w:sz w:val="21"/>
          <w:szCs w:val="21"/>
          <w:lang w:bidi="de-DE"/>
        </w:rPr>
        <w:t xml:space="preserve">sein, sondern auch </w:t>
      </w:r>
      <w:r w:rsidR="005C16A2" w:rsidRPr="005C16A2">
        <w:rPr>
          <w:rFonts w:ascii="Verdana" w:hAnsi="Verdana"/>
          <w:color w:val="000000"/>
          <w:sz w:val="21"/>
          <w:szCs w:val="21"/>
        </w:rPr>
        <w:t>dauerhaft</w:t>
      </w:r>
      <w:r w:rsidRPr="00827A42">
        <w:rPr>
          <w:rFonts w:ascii="Verdana" w:hAnsi="Verdana"/>
          <w:color w:val="000000" w:themeColor="text1"/>
          <w:sz w:val="21"/>
          <w:szCs w:val="21"/>
          <w:lang w:bidi="de-DE"/>
        </w:rPr>
        <w:t xml:space="preserve"> vor </w:t>
      </w:r>
      <w:r w:rsidR="005C16A2" w:rsidRPr="005C16A2">
        <w:rPr>
          <w:rFonts w:ascii="Verdana" w:hAnsi="Verdana"/>
          <w:color w:val="000000"/>
          <w:sz w:val="21"/>
          <w:szCs w:val="21"/>
        </w:rPr>
        <w:t>Korrosion</w:t>
      </w:r>
      <w:r w:rsidRPr="00827A42">
        <w:rPr>
          <w:rFonts w:ascii="Verdana" w:hAnsi="Verdana"/>
          <w:color w:val="000000" w:themeColor="text1"/>
          <w:sz w:val="21"/>
          <w:szCs w:val="21"/>
          <w:lang w:bidi="de-DE"/>
        </w:rPr>
        <w:t xml:space="preserve"> geschützt werden. </w:t>
      </w:r>
      <w:r w:rsidR="005C16A2" w:rsidRPr="005C16A2">
        <w:rPr>
          <w:rFonts w:ascii="Verdana" w:hAnsi="Verdana"/>
          <w:color w:val="000000"/>
          <w:sz w:val="21"/>
          <w:szCs w:val="21"/>
        </w:rPr>
        <w:t>Bei</w:t>
      </w:r>
      <w:r w:rsidRPr="00827A42">
        <w:rPr>
          <w:rFonts w:ascii="Verdana" w:hAnsi="Verdana"/>
          <w:color w:val="000000" w:themeColor="text1"/>
          <w:sz w:val="21"/>
          <w:szCs w:val="21"/>
          <w:lang w:bidi="de-DE"/>
        </w:rPr>
        <w:t xml:space="preserve"> Batteriegehäusen, Elektronikkomponenten oder industriellen Dichtsystemen können bereits kleine Schwachstellen </w:t>
      </w:r>
      <w:r w:rsidR="005C16A2" w:rsidRPr="005C16A2">
        <w:rPr>
          <w:rFonts w:ascii="Verdana" w:hAnsi="Verdana"/>
          <w:color w:val="000000"/>
          <w:sz w:val="21"/>
          <w:szCs w:val="21"/>
        </w:rPr>
        <w:t>später</w:t>
      </w:r>
      <w:r w:rsidRPr="00827A42">
        <w:rPr>
          <w:rFonts w:ascii="Verdana" w:hAnsi="Verdana"/>
          <w:color w:val="000000" w:themeColor="text1"/>
          <w:sz w:val="21"/>
          <w:szCs w:val="21"/>
          <w:lang w:bidi="de-DE"/>
        </w:rPr>
        <w:t xml:space="preserve"> zu </w:t>
      </w:r>
      <w:r w:rsidR="005C16A2" w:rsidRPr="005C16A2">
        <w:rPr>
          <w:rFonts w:ascii="Verdana" w:hAnsi="Verdana"/>
          <w:color w:val="000000"/>
          <w:sz w:val="21"/>
          <w:szCs w:val="21"/>
        </w:rPr>
        <w:t xml:space="preserve">Funktions- oder </w:t>
      </w:r>
      <w:r w:rsidRPr="00827A42">
        <w:rPr>
          <w:rFonts w:ascii="Verdana" w:hAnsi="Verdana"/>
          <w:color w:val="000000" w:themeColor="text1"/>
          <w:sz w:val="21"/>
          <w:szCs w:val="21"/>
          <w:lang w:bidi="de-DE"/>
        </w:rPr>
        <w:t>Qualitätsproblemen führen.</w:t>
      </w:r>
    </w:p>
    <w:p w14:paraId="1492B35B" w14:textId="77777777" w:rsidR="00676A1E" w:rsidRPr="008A5031" w:rsidRDefault="00676A1E" w:rsidP="00676A1E">
      <w:pPr>
        <w:spacing w:after="0" w:line="276" w:lineRule="auto"/>
        <w:rPr>
          <w:rFonts w:ascii="Verdana" w:hAnsi="Verdana"/>
          <w:color w:val="000000" w:themeColor="text1"/>
          <w:sz w:val="21"/>
          <w:szCs w:val="21"/>
          <w:lang w:bidi="de-DE"/>
        </w:rPr>
      </w:pPr>
    </w:p>
    <w:p w14:paraId="2A490CAE" w14:textId="431CB112" w:rsidR="00277C96" w:rsidRPr="005F0B2C" w:rsidRDefault="00407F02">
      <w:pPr>
        <w:spacing w:after="0" w:line="276" w:lineRule="auto"/>
        <w:rPr>
          <w:rFonts w:ascii="Verdana" w:hAnsi="Verdana"/>
          <w:bCs/>
          <w:sz w:val="21"/>
          <w:szCs w:val="21"/>
        </w:rPr>
      </w:pPr>
      <w:r w:rsidRPr="008A5031">
        <w:rPr>
          <w:rFonts w:ascii="Verdana" w:hAnsi="Verdana"/>
          <w:color w:val="000000" w:themeColor="text1"/>
          <w:sz w:val="21"/>
          <w:szCs w:val="21"/>
          <w:lang w:bidi="de-DE"/>
        </w:rPr>
        <w:lastRenderedPageBreak/>
        <w:t xml:space="preserve">Mit </w:t>
      </w:r>
      <w:proofErr w:type="spellStart"/>
      <w:r w:rsidRPr="008A5031">
        <w:rPr>
          <w:rFonts w:ascii="Verdana" w:hAnsi="Verdana"/>
          <w:color w:val="000000" w:themeColor="text1"/>
          <w:sz w:val="21"/>
          <w:szCs w:val="21"/>
          <w:lang w:bidi="de-DE"/>
        </w:rPr>
        <w:t>PlasmaPlus</w:t>
      </w:r>
      <w:proofErr w:type="spellEnd"/>
      <w:r>
        <w:rPr>
          <w:rFonts w:ascii="Verdana" w:hAnsi="Verdana"/>
          <w:color w:val="000000" w:themeColor="text1"/>
          <w:sz w:val="21"/>
          <w:szCs w:val="21"/>
          <w:lang w:bidi="de-DE"/>
        </w:rPr>
        <w:t xml:space="preserve"> </w:t>
      </w:r>
      <w:proofErr w:type="spellStart"/>
      <w:r w:rsidRPr="008A5031">
        <w:rPr>
          <w:rFonts w:ascii="Verdana" w:hAnsi="Verdana"/>
          <w:color w:val="000000" w:themeColor="text1"/>
          <w:sz w:val="21"/>
          <w:szCs w:val="21"/>
          <w:lang w:bidi="de-DE"/>
        </w:rPr>
        <w:t>AntiCorr</w:t>
      </w:r>
      <w:proofErr w:type="spellEnd"/>
      <w:r w:rsidRPr="008A5031">
        <w:rPr>
          <w:rFonts w:ascii="Verdana" w:hAnsi="Verdana"/>
          <w:color w:val="000000" w:themeColor="text1"/>
          <w:sz w:val="21"/>
          <w:szCs w:val="21"/>
          <w:lang w:bidi="de-DE"/>
        </w:rPr>
        <w:t xml:space="preserve"> </w:t>
      </w:r>
      <w:r>
        <w:rPr>
          <w:rFonts w:ascii="Verdana" w:hAnsi="Verdana"/>
          <w:color w:val="000000" w:themeColor="text1"/>
          <w:sz w:val="21"/>
          <w:szCs w:val="21"/>
          <w:lang w:bidi="de-DE"/>
        </w:rPr>
        <w:t>zeigt</w:t>
      </w:r>
      <w:r w:rsidRPr="008A5031">
        <w:rPr>
          <w:rFonts w:ascii="Verdana" w:hAnsi="Verdana"/>
          <w:color w:val="000000" w:themeColor="text1"/>
          <w:sz w:val="21"/>
          <w:szCs w:val="21"/>
          <w:lang w:bidi="de-DE"/>
        </w:rPr>
        <w:t xml:space="preserve"> Plasmatreat</w:t>
      </w:r>
      <w:r w:rsidRPr="009358B7">
        <w:rPr>
          <w:rFonts w:ascii="Verdana" w:hAnsi="Verdana"/>
          <w:color w:val="000000" w:themeColor="text1"/>
          <w:sz w:val="21"/>
          <w:szCs w:val="21"/>
          <w:lang w:bidi="de-DE"/>
        </w:rPr>
        <w:t xml:space="preserve"> ein </w:t>
      </w:r>
      <w:r w:rsidR="00415F4F">
        <w:rPr>
          <w:rFonts w:ascii="Verdana" w:hAnsi="Verdana"/>
          <w:color w:val="000000" w:themeColor="text1"/>
          <w:sz w:val="21"/>
          <w:szCs w:val="21"/>
          <w:lang w:bidi="de-DE"/>
        </w:rPr>
        <w:t>Plasmav</w:t>
      </w:r>
      <w:r w:rsidRPr="009358B7">
        <w:rPr>
          <w:rFonts w:ascii="Verdana" w:hAnsi="Verdana"/>
          <w:color w:val="000000" w:themeColor="text1"/>
          <w:sz w:val="21"/>
          <w:szCs w:val="21"/>
          <w:lang w:bidi="de-DE"/>
        </w:rPr>
        <w:t xml:space="preserve">erfahren, </w:t>
      </w:r>
      <w:r w:rsidR="008A0029" w:rsidRPr="008A0029">
        <w:rPr>
          <w:rFonts w:ascii="Verdana" w:hAnsi="Verdana"/>
          <w:color w:val="000000"/>
          <w:sz w:val="21"/>
          <w:szCs w:val="21"/>
        </w:rPr>
        <w:t>bei</w:t>
      </w:r>
      <w:r w:rsidRPr="009358B7">
        <w:rPr>
          <w:rFonts w:ascii="Verdana" w:hAnsi="Verdana"/>
          <w:color w:val="000000" w:themeColor="text1"/>
          <w:sz w:val="21"/>
          <w:szCs w:val="21"/>
          <w:lang w:bidi="de-DE"/>
        </w:rPr>
        <w:t xml:space="preserve"> dem </w:t>
      </w:r>
      <w:r w:rsidR="00415F4F">
        <w:rPr>
          <w:rFonts w:ascii="Verdana" w:hAnsi="Verdana"/>
          <w:color w:val="000000" w:themeColor="text1"/>
          <w:sz w:val="21"/>
          <w:szCs w:val="21"/>
          <w:lang w:bidi="de-DE"/>
        </w:rPr>
        <w:t xml:space="preserve">automatisiert </w:t>
      </w:r>
      <w:r w:rsidRPr="009358B7">
        <w:rPr>
          <w:rFonts w:ascii="Verdana" w:hAnsi="Verdana"/>
          <w:color w:val="000000" w:themeColor="text1"/>
          <w:sz w:val="21"/>
          <w:szCs w:val="21"/>
          <w:lang w:bidi="de-DE"/>
        </w:rPr>
        <w:t xml:space="preserve">eine funktionale Nanobeschichtung gezielt auf definierte </w:t>
      </w:r>
      <w:r w:rsidR="008A0029" w:rsidRPr="008A0029">
        <w:rPr>
          <w:rFonts w:ascii="Verdana" w:hAnsi="Verdana"/>
          <w:color w:val="000000"/>
          <w:sz w:val="21"/>
          <w:szCs w:val="21"/>
        </w:rPr>
        <w:t>Bauteilbereiche</w:t>
      </w:r>
      <w:r w:rsidRPr="009358B7">
        <w:rPr>
          <w:rFonts w:ascii="Verdana" w:hAnsi="Verdana"/>
          <w:color w:val="000000" w:themeColor="text1"/>
          <w:sz w:val="21"/>
          <w:szCs w:val="21"/>
          <w:lang w:bidi="de-DE"/>
        </w:rPr>
        <w:t xml:space="preserve"> aufgebracht wird.</w:t>
      </w:r>
      <w:r>
        <w:rPr>
          <w:rFonts w:ascii="Verdana" w:hAnsi="Verdana"/>
          <w:color w:val="000000" w:themeColor="text1"/>
          <w:sz w:val="21"/>
          <w:szCs w:val="21"/>
          <w:lang w:bidi="de-DE"/>
        </w:rPr>
        <w:t xml:space="preserve"> </w:t>
      </w:r>
      <w:r w:rsidR="008A0029" w:rsidRPr="008A0029">
        <w:rPr>
          <w:rFonts w:ascii="Verdana" w:hAnsi="Verdana"/>
          <w:color w:val="000000"/>
          <w:sz w:val="21"/>
          <w:szCs w:val="21"/>
        </w:rPr>
        <w:t>Der</w:t>
      </w:r>
      <w:r>
        <w:rPr>
          <w:rFonts w:ascii="Verdana" w:hAnsi="Verdana"/>
          <w:color w:val="000000" w:themeColor="text1"/>
          <w:sz w:val="21"/>
          <w:szCs w:val="21"/>
          <w:lang w:bidi="de-DE"/>
        </w:rPr>
        <w:t xml:space="preserve"> Plasmastrahl </w:t>
      </w:r>
      <w:r w:rsidR="008A0029" w:rsidRPr="008A0029">
        <w:rPr>
          <w:rFonts w:ascii="Verdana" w:hAnsi="Verdana"/>
          <w:color w:val="000000"/>
          <w:sz w:val="21"/>
          <w:szCs w:val="21"/>
        </w:rPr>
        <w:t>trägt dabei</w:t>
      </w:r>
      <w:r>
        <w:rPr>
          <w:rFonts w:ascii="Verdana" w:hAnsi="Verdana"/>
          <w:color w:val="000000" w:themeColor="text1"/>
          <w:sz w:val="21"/>
          <w:szCs w:val="21"/>
          <w:lang w:bidi="de-DE"/>
        </w:rPr>
        <w:t xml:space="preserve"> eine minimale Menge eines Präkursors auf und </w:t>
      </w:r>
      <w:r w:rsidR="008A0029" w:rsidRPr="008A0029">
        <w:rPr>
          <w:rFonts w:ascii="Verdana" w:hAnsi="Verdana"/>
          <w:color w:val="000000"/>
          <w:sz w:val="21"/>
          <w:szCs w:val="21"/>
        </w:rPr>
        <w:t xml:space="preserve">erzeugt </w:t>
      </w:r>
      <w:r>
        <w:rPr>
          <w:rFonts w:ascii="Verdana" w:hAnsi="Verdana"/>
          <w:color w:val="000000" w:themeColor="text1"/>
          <w:sz w:val="21"/>
          <w:szCs w:val="21"/>
          <w:lang w:bidi="de-DE"/>
        </w:rPr>
        <w:t xml:space="preserve">so die </w:t>
      </w:r>
      <w:r w:rsidR="008A0029" w:rsidRPr="008A0029">
        <w:rPr>
          <w:rFonts w:ascii="Verdana" w:hAnsi="Verdana"/>
          <w:color w:val="000000"/>
          <w:sz w:val="21"/>
          <w:szCs w:val="21"/>
        </w:rPr>
        <w:t>gewünschte</w:t>
      </w:r>
      <w:r>
        <w:rPr>
          <w:rFonts w:ascii="Verdana" w:hAnsi="Verdana"/>
          <w:color w:val="000000" w:themeColor="text1"/>
          <w:sz w:val="21"/>
          <w:szCs w:val="21"/>
          <w:lang w:bidi="de-DE"/>
        </w:rPr>
        <w:t xml:space="preserve"> Funktionalität</w:t>
      </w:r>
      <w:r w:rsidR="008A0029" w:rsidRPr="008A0029">
        <w:rPr>
          <w:rFonts w:ascii="Verdana" w:hAnsi="Verdana"/>
          <w:color w:val="000000"/>
          <w:sz w:val="21"/>
          <w:szCs w:val="21"/>
        </w:rPr>
        <w:t>.</w:t>
      </w:r>
      <w:r w:rsidRPr="009358B7">
        <w:rPr>
          <w:rFonts w:ascii="Verdana" w:hAnsi="Verdana"/>
          <w:color w:val="000000" w:themeColor="text1"/>
          <w:sz w:val="21"/>
          <w:szCs w:val="21"/>
          <w:lang w:bidi="de-DE"/>
        </w:rPr>
        <w:t xml:space="preserve"> Die Beschichtung schützt</w:t>
      </w:r>
      <w:r>
        <w:rPr>
          <w:rFonts w:ascii="Verdana" w:hAnsi="Verdana"/>
          <w:color w:val="000000" w:themeColor="text1"/>
          <w:sz w:val="21"/>
          <w:szCs w:val="21"/>
          <w:lang w:bidi="de-DE"/>
        </w:rPr>
        <w:t xml:space="preserve"> neuralgische Stellen </w:t>
      </w:r>
      <w:r w:rsidRPr="009358B7">
        <w:rPr>
          <w:rFonts w:ascii="Verdana" w:hAnsi="Verdana"/>
          <w:color w:val="000000" w:themeColor="text1"/>
          <w:sz w:val="21"/>
          <w:szCs w:val="21"/>
          <w:lang w:bidi="de-DE"/>
        </w:rPr>
        <w:t xml:space="preserve">vor Unterwanderungskorrosion und unterstützt die </w:t>
      </w:r>
      <w:r w:rsidR="008A0029" w:rsidRPr="008A0029">
        <w:rPr>
          <w:rFonts w:ascii="Verdana" w:hAnsi="Verdana"/>
          <w:color w:val="000000"/>
          <w:sz w:val="21"/>
          <w:szCs w:val="21"/>
        </w:rPr>
        <w:t>dauerhafte</w:t>
      </w:r>
      <w:r w:rsidRPr="009358B7">
        <w:rPr>
          <w:rFonts w:ascii="Verdana" w:hAnsi="Verdana"/>
          <w:color w:val="000000" w:themeColor="text1"/>
          <w:sz w:val="21"/>
          <w:szCs w:val="21"/>
          <w:lang w:bidi="de-DE"/>
        </w:rPr>
        <w:t xml:space="preserve"> Funktion von Dicht- und Verbindungssystemen.</w:t>
      </w:r>
    </w:p>
    <w:p w14:paraId="62445A7A" w14:textId="77777777" w:rsidR="00676A1E" w:rsidRPr="009358B7" w:rsidRDefault="00676A1E" w:rsidP="00676A1E">
      <w:pPr>
        <w:spacing w:after="0" w:line="276" w:lineRule="auto"/>
        <w:rPr>
          <w:rFonts w:ascii="Verdana" w:hAnsi="Verdana"/>
          <w:color w:val="000000" w:themeColor="text1"/>
          <w:sz w:val="21"/>
          <w:szCs w:val="21"/>
          <w:lang w:bidi="de-DE"/>
        </w:rPr>
      </w:pPr>
    </w:p>
    <w:p w14:paraId="2E17489E" w14:textId="2B0D28F3" w:rsidR="003F5FC7" w:rsidRPr="003F5FC7" w:rsidRDefault="00407F02" w:rsidP="003F5FC7">
      <w:pPr>
        <w:spacing w:after="0" w:line="276" w:lineRule="auto"/>
        <w:ind w:right="-210"/>
        <w:rPr>
          <w:rFonts w:ascii="Verdana" w:hAnsi="Verdana"/>
          <w:color w:val="000000"/>
          <w:sz w:val="21"/>
          <w:szCs w:val="21"/>
        </w:rPr>
      </w:pPr>
      <w:r w:rsidRPr="009358B7">
        <w:rPr>
          <w:rFonts w:ascii="Verdana" w:hAnsi="Verdana"/>
          <w:color w:val="000000" w:themeColor="text1"/>
          <w:sz w:val="21"/>
          <w:szCs w:val="21"/>
          <w:lang w:bidi="de-DE"/>
        </w:rPr>
        <w:t xml:space="preserve">Da </w:t>
      </w:r>
      <w:r w:rsidR="00A95AEF" w:rsidRPr="00A95AEF">
        <w:rPr>
          <w:rFonts w:ascii="Verdana" w:hAnsi="Verdana"/>
          <w:color w:val="000000"/>
          <w:sz w:val="21"/>
          <w:szCs w:val="21"/>
        </w:rPr>
        <w:t>nur</w:t>
      </w:r>
      <w:r w:rsidRPr="009358B7">
        <w:rPr>
          <w:rFonts w:ascii="Verdana" w:hAnsi="Verdana"/>
          <w:color w:val="000000" w:themeColor="text1"/>
          <w:sz w:val="21"/>
          <w:szCs w:val="21"/>
          <w:lang w:bidi="de-DE"/>
        </w:rPr>
        <w:t xml:space="preserve"> die tatsächlich benötigten Bereiche behandelt werden, </w:t>
      </w:r>
      <w:r w:rsidR="00A95AEF" w:rsidRPr="00A95AEF">
        <w:rPr>
          <w:rFonts w:ascii="Verdana" w:hAnsi="Verdana"/>
          <w:color w:val="000000"/>
          <w:sz w:val="21"/>
          <w:szCs w:val="21"/>
        </w:rPr>
        <w:t>lassen sich</w:t>
      </w:r>
      <w:r w:rsidRPr="009358B7">
        <w:rPr>
          <w:rFonts w:ascii="Verdana" w:hAnsi="Verdana"/>
          <w:color w:val="000000" w:themeColor="text1"/>
          <w:sz w:val="21"/>
          <w:szCs w:val="21"/>
          <w:lang w:bidi="de-DE"/>
        </w:rPr>
        <w:t xml:space="preserve"> Materialeinsatz, Chemikalienverbrauch und Logistikaufwand </w:t>
      </w:r>
      <w:r w:rsidR="00A95AEF" w:rsidRPr="00A95AEF">
        <w:rPr>
          <w:rFonts w:ascii="Verdana" w:hAnsi="Verdana"/>
          <w:color w:val="000000"/>
          <w:sz w:val="21"/>
          <w:szCs w:val="21"/>
        </w:rPr>
        <w:t>senken.</w:t>
      </w:r>
      <w:r w:rsidRPr="009358B7">
        <w:rPr>
          <w:rFonts w:ascii="Verdana" w:hAnsi="Verdana"/>
          <w:color w:val="000000" w:themeColor="text1"/>
          <w:sz w:val="21"/>
          <w:szCs w:val="21"/>
          <w:lang w:bidi="de-DE"/>
        </w:rPr>
        <w:t xml:space="preserve"> Gleichzeitig </w:t>
      </w:r>
      <w:r w:rsidRPr="0079348D">
        <w:rPr>
          <w:rFonts w:ascii="Verdana" w:hAnsi="Verdana"/>
          <w:color w:val="000000" w:themeColor="text1"/>
          <w:sz w:val="21"/>
          <w:szCs w:val="21"/>
          <w:lang w:bidi="de-DE"/>
        </w:rPr>
        <w:t xml:space="preserve">ist </w:t>
      </w:r>
      <w:r w:rsidR="00A95AEF" w:rsidRPr="00A95AEF">
        <w:rPr>
          <w:rFonts w:ascii="Verdana" w:hAnsi="Verdana"/>
          <w:color w:val="000000"/>
          <w:sz w:val="21"/>
          <w:szCs w:val="21"/>
        </w:rPr>
        <w:t xml:space="preserve">die Technologie für den Einsatz in der </w:t>
      </w:r>
      <w:r w:rsidR="00CD2DE0">
        <w:rPr>
          <w:rFonts w:ascii="Verdana" w:hAnsi="Verdana"/>
          <w:color w:val="000000"/>
          <w:sz w:val="21"/>
          <w:szCs w:val="21"/>
        </w:rPr>
        <w:t>Fertigungsl</w:t>
      </w:r>
      <w:r w:rsidR="00A95AEF" w:rsidRPr="00A95AEF">
        <w:rPr>
          <w:rFonts w:ascii="Verdana" w:hAnsi="Verdana"/>
          <w:color w:val="000000"/>
          <w:sz w:val="21"/>
          <w:szCs w:val="21"/>
        </w:rPr>
        <w:t xml:space="preserve">inie ausgelegt. </w:t>
      </w:r>
      <w:r w:rsidR="003F5FC7" w:rsidRPr="003F5FC7">
        <w:rPr>
          <w:rFonts w:ascii="Verdana" w:hAnsi="Verdana"/>
          <w:color w:val="000000"/>
          <w:sz w:val="21"/>
          <w:szCs w:val="21"/>
        </w:rPr>
        <w:t>Sie wurde bereits umfassend geprüft und erfüllt</w:t>
      </w:r>
      <w:r w:rsidR="00FE4B4A">
        <w:rPr>
          <w:rFonts w:ascii="Verdana" w:hAnsi="Verdana"/>
          <w:color w:val="000000"/>
          <w:sz w:val="21"/>
          <w:szCs w:val="21"/>
        </w:rPr>
        <w:t xml:space="preserve"> </w:t>
      </w:r>
      <w:r w:rsidR="003F5FC7" w:rsidRPr="003F5FC7">
        <w:rPr>
          <w:rFonts w:ascii="Verdana" w:hAnsi="Verdana"/>
          <w:color w:val="000000"/>
          <w:sz w:val="21"/>
          <w:szCs w:val="21"/>
        </w:rPr>
        <w:t xml:space="preserve">die Anforderungen gängiger Klima- und Korrosionsprüfungen, darunter Salzsprühnebeltests nach PV1209 sowie die Korrosionsklassen VW 96380 </w:t>
      </w:r>
      <w:r w:rsidR="003F5FC7">
        <w:rPr>
          <w:rFonts w:ascii="Verdana" w:hAnsi="Verdana"/>
          <w:color w:val="000000"/>
          <w:sz w:val="21"/>
          <w:szCs w:val="21"/>
        </w:rPr>
        <w:t>und</w:t>
      </w:r>
      <w:r w:rsidR="003F5FC7" w:rsidRPr="003F5FC7">
        <w:rPr>
          <w:rFonts w:ascii="Verdana" w:hAnsi="Verdana"/>
          <w:color w:val="000000"/>
          <w:sz w:val="21"/>
          <w:szCs w:val="21"/>
        </w:rPr>
        <w:t xml:space="preserve"> VW 51500</w:t>
      </w:r>
      <w:r w:rsidR="003F5FC7">
        <w:rPr>
          <w:rFonts w:ascii="Verdana" w:hAnsi="Verdana"/>
          <w:color w:val="000000"/>
          <w:sz w:val="21"/>
          <w:szCs w:val="21"/>
        </w:rPr>
        <w:t>-</w:t>
      </w:r>
      <w:r w:rsidR="003F5FC7" w:rsidRPr="003F5FC7">
        <w:rPr>
          <w:rFonts w:ascii="Verdana" w:hAnsi="Verdana"/>
          <w:color w:val="000000"/>
          <w:sz w:val="21"/>
          <w:szCs w:val="21"/>
        </w:rPr>
        <w:t>1.</w:t>
      </w:r>
    </w:p>
    <w:p w14:paraId="4F7913AE" w14:textId="4E49A306" w:rsidR="00C62374" w:rsidRDefault="00C62374" w:rsidP="00C62374">
      <w:pPr>
        <w:spacing w:after="0" w:line="276" w:lineRule="auto"/>
        <w:rPr>
          <w:rFonts w:ascii="Verdana" w:hAnsi="Verdana"/>
          <w:color w:val="000000" w:themeColor="text1"/>
          <w:sz w:val="21"/>
          <w:szCs w:val="21"/>
          <w:lang w:bidi="de-DE"/>
        </w:rPr>
      </w:pPr>
    </w:p>
    <w:p w14:paraId="701A8543" w14:textId="77777777" w:rsidR="00676A1E" w:rsidRDefault="00676A1E" w:rsidP="00676A1E">
      <w:pPr>
        <w:spacing w:after="0" w:line="276" w:lineRule="auto"/>
        <w:rPr>
          <w:rFonts w:ascii="Verdana" w:hAnsi="Verdana"/>
          <w:b/>
          <w:bCs/>
          <w:color w:val="000000" w:themeColor="text1"/>
          <w:sz w:val="21"/>
          <w:szCs w:val="21"/>
          <w:lang w:bidi="de-DE"/>
        </w:rPr>
      </w:pPr>
      <w:r w:rsidRPr="009358B7">
        <w:rPr>
          <w:rFonts w:ascii="Verdana" w:hAnsi="Verdana"/>
          <w:b/>
          <w:bCs/>
          <w:color w:val="000000" w:themeColor="text1"/>
          <w:sz w:val="21"/>
          <w:szCs w:val="21"/>
          <w:lang w:bidi="de-DE"/>
        </w:rPr>
        <w:t>Inlinefähige Oberflächenbehandlung direkt in der Fertigung</w:t>
      </w:r>
    </w:p>
    <w:p w14:paraId="5C8FFA5B" w14:textId="100E69E7" w:rsidR="00277C96" w:rsidRPr="005F0B2C" w:rsidRDefault="00407F02" w:rsidP="003F5FC7">
      <w:pPr>
        <w:spacing w:after="0" w:line="276" w:lineRule="auto"/>
        <w:ind w:right="-494"/>
        <w:rPr>
          <w:rFonts w:ascii="Verdana" w:hAnsi="Verdana"/>
          <w:bCs/>
          <w:sz w:val="21"/>
          <w:szCs w:val="21"/>
        </w:rPr>
      </w:pPr>
      <w:r w:rsidRPr="00827A42">
        <w:rPr>
          <w:rFonts w:ascii="Verdana" w:hAnsi="Verdana"/>
          <w:color w:val="000000" w:themeColor="text1"/>
          <w:sz w:val="21"/>
          <w:szCs w:val="21"/>
          <w:lang w:bidi="de-DE"/>
        </w:rPr>
        <w:t xml:space="preserve">Die Grundlage für </w:t>
      </w:r>
      <w:r w:rsidR="00193151" w:rsidRPr="00193151">
        <w:rPr>
          <w:rFonts w:ascii="Verdana" w:hAnsi="Verdana"/>
          <w:color w:val="000000"/>
          <w:sz w:val="21"/>
          <w:szCs w:val="21"/>
        </w:rPr>
        <w:t>stabile</w:t>
      </w:r>
      <w:r w:rsidRPr="00827A42">
        <w:rPr>
          <w:rFonts w:ascii="Verdana" w:hAnsi="Verdana"/>
          <w:color w:val="000000" w:themeColor="text1"/>
          <w:sz w:val="21"/>
          <w:szCs w:val="21"/>
          <w:lang w:bidi="de-DE"/>
        </w:rPr>
        <w:t xml:space="preserve"> Folgeprozesse bildet eine saubere</w:t>
      </w:r>
      <w:r w:rsidR="00193151" w:rsidRPr="00193151">
        <w:rPr>
          <w:rFonts w:ascii="Verdana" w:hAnsi="Verdana"/>
          <w:color w:val="000000"/>
          <w:sz w:val="21"/>
          <w:szCs w:val="21"/>
        </w:rPr>
        <w:t>,</w:t>
      </w:r>
      <w:r w:rsidRPr="00827A42">
        <w:rPr>
          <w:rFonts w:ascii="Verdana" w:hAnsi="Verdana"/>
          <w:color w:val="000000" w:themeColor="text1"/>
          <w:sz w:val="21"/>
          <w:szCs w:val="21"/>
          <w:lang w:bidi="de-DE"/>
        </w:rPr>
        <w:t xml:space="preserve"> definierte </w:t>
      </w:r>
      <w:r w:rsidR="00193151" w:rsidRPr="00193151">
        <w:rPr>
          <w:rFonts w:ascii="Verdana" w:hAnsi="Verdana"/>
          <w:color w:val="000000"/>
          <w:sz w:val="21"/>
          <w:szCs w:val="21"/>
        </w:rPr>
        <w:t>Bauteiloberfläche.</w:t>
      </w:r>
      <w:r w:rsidRPr="00827A42">
        <w:rPr>
          <w:rFonts w:ascii="Verdana" w:hAnsi="Verdana"/>
          <w:color w:val="000000" w:themeColor="text1"/>
          <w:sz w:val="21"/>
          <w:szCs w:val="21"/>
          <w:lang w:bidi="de-DE"/>
        </w:rPr>
        <w:t xml:space="preserve"> Mit </w:t>
      </w:r>
      <w:proofErr w:type="spellStart"/>
      <w:r w:rsidRPr="00827A42">
        <w:rPr>
          <w:rFonts w:ascii="Verdana" w:hAnsi="Verdana"/>
          <w:color w:val="000000" w:themeColor="text1"/>
          <w:sz w:val="21"/>
          <w:szCs w:val="21"/>
          <w:lang w:bidi="de-DE"/>
        </w:rPr>
        <w:t>Openair</w:t>
      </w:r>
      <w:proofErr w:type="spellEnd"/>
      <w:r w:rsidRPr="00827A42">
        <w:rPr>
          <w:rFonts w:ascii="Verdana" w:hAnsi="Verdana"/>
          <w:color w:val="000000" w:themeColor="text1"/>
          <w:sz w:val="21"/>
          <w:szCs w:val="21"/>
          <w:lang w:bidi="de-DE"/>
        </w:rPr>
        <w:t xml:space="preserve">-Plasma bietet Plasmatreat eine Lösung, </w:t>
      </w:r>
      <w:r w:rsidR="00CD2DE0">
        <w:rPr>
          <w:rFonts w:ascii="Verdana" w:hAnsi="Verdana"/>
          <w:color w:val="000000" w:themeColor="text1"/>
          <w:sz w:val="21"/>
          <w:szCs w:val="21"/>
          <w:lang w:bidi="de-DE"/>
        </w:rPr>
        <w:t>die im</w:t>
      </w:r>
      <w:r>
        <w:rPr>
          <w:rFonts w:ascii="Verdana" w:hAnsi="Verdana"/>
          <w:color w:val="000000" w:themeColor="text1"/>
          <w:sz w:val="21"/>
          <w:szCs w:val="21"/>
          <w:lang w:bidi="de-DE"/>
        </w:rPr>
        <w:t xml:space="preserve"> Atmosphärendruck </w:t>
      </w:r>
      <w:r w:rsidR="00CD2DE0">
        <w:rPr>
          <w:rFonts w:ascii="Verdana" w:hAnsi="Verdana"/>
          <w:color w:val="000000" w:themeColor="text1"/>
          <w:sz w:val="21"/>
          <w:szCs w:val="21"/>
          <w:lang w:bidi="de-DE"/>
        </w:rPr>
        <w:t xml:space="preserve">arbeitet </w:t>
      </w:r>
      <w:r>
        <w:rPr>
          <w:rFonts w:ascii="Verdana" w:hAnsi="Verdana"/>
          <w:color w:val="000000" w:themeColor="text1"/>
          <w:sz w:val="21"/>
          <w:szCs w:val="21"/>
          <w:lang w:bidi="de-DE"/>
        </w:rPr>
        <w:t>und</w:t>
      </w:r>
      <w:r w:rsidRPr="009358B7">
        <w:rPr>
          <w:rFonts w:ascii="Verdana" w:hAnsi="Verdana"/>
          <w:color w:val="000000" w:themeColor="text1"/>
          <w:sz w:val="21"/>
          <w:szCs w:val="21"/>
          <w:lang w:bidi="de-DE"/>
        </w:rPr>
        <w:t xml:space="preserve"> lediglich Druckluft und elektrische Energie</w:t>
      </w:r>
      <w:r w:rsidR="00CD2DE0">
        <w:rPr>
          <w:rFonts w:ascii="Verdana" w:hAnsi="Verdana"/>
          <w:color w:val="000000" w:themeColor="text1"/>
          <w:sz w:val="21"/>
          <w:szCs w:val="21"/>
          <w:lang w:bidi="de-DE"/>
        </w:rPr>
        <w:t xml:space="preserve"> nutzt</w:t>
      </w:r>
      <w:r w:rsidR="00D75CE7" w:rsidRPr="00D75CE7">
        <w:rPr>
          <w:rFonts w:ascii="Verdana" w:hAnsi="Verdana"/>
          <w:color w:val="000000"/>
          <w:sz w:val="21"/>
          <w:szCs w:val="21"/>
        </w:rPr>
        <w:t xml:space="preserve">. Aluminiumbauteile können </w:t>
      </w:r>
      <w:r w:rsidR="00CD2DE0">
        <w:rPr>
          <w:rFonts w:ascii="Verdana" w:hAnsi="Verdana"/>
          <w:color w:val="000000"/>
          <w:sz w:val="21"/>
          <w:szCs w:val="21"/>
        </w:rPr>
        <w:t>so</w:t>
      </w:r>
      <w:r w:rsidR="00D75CE7" w:rsidRPr="00D75CE7">
        <w:rPr>
          <w:rFonts w:ascii="Verdana" w:hAnsi="Verdana"/>
          <w:color w:val="000000"/>
          <w:sz w:val="21"/>
          <w:szCs w:val="21"/>
        </w:rPr>
        <w:t xml:space="preserve"> direkt</w:t>
      </w:r>
      <w:r w:rsidRPr="009358B7">
        <w:rPr>
          <w:rFonts w:ascii="Verdana" w:hAnsi="Verdana"/>
          <w:color w:val="000000" w:themeColor="text1"/>
          <w:sz w:val="21"/>
          <w:szCs w:val="21"/>
          <w:lang w:bidi="de-DE"/>
        </w:rPr>
        <w:t xml:space="preserve"> </w:t>
      </w:r>
      <w:r>
        <w:rPr>
          <w:rFonts w:ascii="Verdana" w:hAnsi="Verdana"/>
          <w:color w:val="000000" w:themeColor="text1"/>
          <w:sz w:val="21"/>
          <w:szCs w:val="21"/>
          <w:lang w:bidi="de-DE"/>
        </w:rPr>
        <w:t>nach der Herstellung</w:t>
      </w:r>
      <w:r w:rsidRPr="009358B7">
        <w:rPr>
          <w:rFonts w:ascii="Verdana" w:hAnsi="Verdana"/>
          <w:color w:val="000000" w:themeColor="text1"/>
          <w:sz w:val="21"/>
          <w:szCs w:val="21"/>
          <w:lang w:bidi="de-DE"/>
        </w:rPr>
        <w:t xml:space="preserve"> </w:t>
      </w:r>
      <w:r w:rsidR="00D75CE7" w:rsidRPr="00D75CE7">
        <w:rPr>
          <w:rFonts w:ascii="Verdana" w:hAnsi="Verdana"/>
          <w:color w:val="000000"/>
          <w:sz w:val="21"/>
          <w:szCs w:val="21"/>
        </w:rPr>
        <w:t xml:space="preserve">oder </w:t>
      </w:r>
      <w:r>
        <w:rPr>
          <w:rFonts w:ascii="Verdana" w:hAnsi="Verdana"/>
          <w:color w:val="000000" w:themeColor="text1"/>
          <w:sz w:val="21"/>
          <w:szCs w:val="21"/>
          <w:lang w:bidi="de-DE"/>
        </w:rPr>
        <w:t xml:space="preserve">unmittelbar vor </w:t>
      </w:r>
      <w:r w:rsidR="00D75CE7" w:rsidRPr="00D75CE7">
        <w:rPr>
          <w:rFonts w:ascii="Verdana" w:hAnsi="Verdana"/>
          <w:color w:val="000000"/>
          <w:sz w:val="21"/>
          <w:szCs w:val="21"/>
        </w:rPr>
        <w:t>der Weiterverarbeitung gereinigt werden. So entstehen die Voraussetzungen für stabile Klebe-, Dicht- und Beschichtungsergebnisse.</w:t>
      </w:r>
    </w:p>
    <w:p w14:paraId="2D3CEC14" w14:textId="77777777" w:rsidR="00676A1E" w:rsidRPr="009358B7" w:rsidRDefault="00676A1E" w:rsidP="00676A1E">
      <w:pPr>
        <w:spacing w:after="0" w:line="276" w:lineRule="auto"/>
        <w:rPr>
          <w:rFonts w:ascii="Verdana" w:hAnsi="Verdana"/>
          <w:color w:val="000000" w:themeColor="text1"/>
          <w:sz w:val="21"/>
          <w:szCs w:val="21"/>
          <w:lang w:bidi="de-DE"/>
        </w:rPr>
      </w:pPr>
    </w:p>
    <w:p w14:paraId="4079FD1D" w14:textId="2EAE5D4C" w:rsidR="002D3005" w:rsidRPr="002D3005" w:rsidRDefault="00407F02" w:rsidP="002D3005">
      <w:pPr>
        <w:spacing w:after="0" w:line="276" w:lineRule="auto"/>
        <w:rPr>
          <w:rFonts w:ascii="Verdana" w:hAnsi="Verdana"/>
          <w:color w:val="000000"/>
          <w:sz w:val="21"/>
          <w:szCs w:val="21"/>
        </w:rPr>
      </w:pPr>
      <w:r w:rsidRPr="009358B7">
        <w:rPr>
          <w:rFonts w:ascii="Verdana" w:hAnsi="Verdana"/>
          <w:color w:val="000000" w:themeColor="text1"/>
          <w:sz w:val="21"/>
          <w:szCs w:val="21"/>
          <w:lang w:bidi="de-DE"/>
        </w:rPr>
        <w:t xml:space="preserve">Ein besonderer Vorteil </w:t>
      </w:r>
      <w:r w:rsidRPr="00FA09DA">
        <w:rPr>
          <w:rFonts w:ascii="Verdana" w:hAnsi="Verdana"/>
          <w:color w:val="000000"/>
          <w:sz w:val="21"/>
          <w:szCs w:val="21"/>
        </w:rPr>
        <w:t>liegt</w:t>
      </w:r>
      <w:r w:rsidRPr="009358B7">
        <w:rPr>
          <w:rFonts w:ascii="Verdana" w:hAnsi="Verdana"/>
          <w:color w:val="000000" w:themeColor="text1"/>
          <w:sz w:val="21"/>
          <w:szCs w:val="21"/>
          <w:lang w:bidi="de-DE"/>
        </w:rPr>
        <w:t xml:space="preserve"> in der selektiven </w:t>
      </w:r>
      <w:r w:rsidRPr="00FA09DA">
        <w:rPr>
          <w:rFonts w:ascii="Verdana" w:hAnsi="Verdana"/>
          <w:color w:val="000000"/>
          <w:sz w:val="21"/>
          <w:szCs w:val="21"/>
        </w:rPr>
        <w:t>Anwendung:</w:t>
      </w:r>
      <w:r w:rsidRPr="009358B7">
        <w:rPr>
          <w:rFonts w:ascii="Verdana" w:hAnsi="Verdana"/>
          <w:color w:val="000000" w:themeColor="text1"/>
          <w:sz w:val="21"/>
          <w:szCs w:val="21"/>
          <w:lang w:bidi="de-DE"/>
        </w:rPr>
        <w:t xml:space="preserve"> Plasma </w:t>
      </w:r>
      <w:r w:rsidR="005E30A7" w:rsidRPr="005E30A7">
        <w:rPr>
          <w:rFonts w:ascii="Verdana" w:hAnsi="Verdana"/>
          <w:color w:val="000000"/>
          <w:sz w:val="21"/>
          <w:szCs w:val="21"/>
        </w:rPr>
        <w:t>wird</w:t>
      </w:r>
      <w:r w:rsidRPr="00FA09DA">
        <w:rPr>
          <w:rFonts w:ascii="Verdana" w:hAnsi="Verdana"/>
          <w:color w:val="000000"/>
          <w:sz w:val="21"/>
          <w:szCs w:val="21"/>
        </w:rPr>
        <w:t xml:space="preserve"> nur</w:t>
      </w:r>
      <w:r w:rsidRPr="009358B7">
        <w:rPr>
          <w:rFonts w:ascii="Verdana" w:hAnsi="Verdana"/>
          <w:color w:val="000000" w:themeColor="text1"/>
          <w:sz w:val="21"/>
          <w:szCs w:val="21"/>
          <w:lang w:bidi="de-DE"/>
        </w:rPr>
        <w:t xml:space="preserve"> dort </w:t>
      </w:r>
      <w:r w:rsidR="005E30A7" w:rsidRPr="005E30A7">
        <w:rPr>
          <w:rFonts w:ascii="Verdana" w:hAnsi="Verdana"/>
          <w:color w:val="000000"/>
          <w:sz w:val="21"/>
          <w:szCs w:val="21"/>
        </w:rPr>
        <w:t>eingesetzt</w:t>
      </w:r>
      <w:r w:rsidRPr="009358B7">
        <w:rPr>
          <w:rFonts w:ascii="Verdana" w:hAnsi="Verdana"/>
          <w:color w:val="000000" w:themeColor="text1"/>
          <w:sz w:val="21"/>
          <w:szCs w:val="21"/>
          <w:lang w:bidi="de-DE"/>
        </w:rPr>
        <w:t xml:space="preserve">, wo eine Funktion </w:t>
      </w:r>
      <w:r w:rsidR="005E30A7" w:rsidRPr="005E30A7">
        <w:rPr>
          <w:rFonts w:ascii="Verdana" w:hAnsi="Verdana"/>
          <w:color w:val="000000"/>
          <w:sz w:val="21"/>
          <w:szCs w:val="21"/>
        </w:rPr>
        <w:t>benötigt wird, zum Beispiel</w:t>
      </w:r>
      <w:r w:rsidRPr="009358B7">
        <w:rPr>
          <w:rFonts w:ascii="Verdana" w:hAnsi="Verdana"/>
          <w:color w:val="000000" w:themeColor="text1"/>
          <w:sz w:val="21"/>
          <w:szCs w:val="21"/>
          <w:lang w:bidi="de-DE"/>
        </w:rPr>
        <w:t xml:space="preserve"> auf Klebeflächen, Dichtbereichen oder definierten Kontaktzonen. </w:t>
      </w:r>
      <w:r w:rsidR="002D3005" w:rsidRPr="002D3005">
        <w:rPr>
          <w:rFonts w:ascii="Verdana" w:hAnsi="Verdana"/>
          <w:color w:val="000000"/>
          <w:sz w:val="21"/>
          <w:szCs w:val="21"/>
        </w:rPr>
        <w:t>Im Vergleich zur Galvanik kann die Behandlung im Werk oder sogar</w:t>
      </w:r>
      <w:r w:rsidR="002D3005">
        <w:rPr>
          <w:rFonts w:ascii="Verdana" w:hAnsi="Verdana"/>
          <w:color w:val="000000"/>
          <w:sz w:val="21"/>
          <w:szCs w:val="21"/>
        </w:rPr>
        <w:t xml:space="preserve"> direkt</w:t>
      </w:r>
      <w:r w:rsidR="002D3005" w:rsidRPr="002D3005">
        <w:rPr>
          <w:rFonts w:ascii="Verdana" w:hAnsi="Verdana"/>
          <w:color w:val="000000"/>
          <w:sz w:val="21"/>
          <w:szCs w:val="21"/>
        </w:rPr>
        <w:t xml:space="preserve"> in der Produktionslinie stattfinden. Transportkosten und CO₂-Emissionen werden gesenkt, Ressourcen geschont und Fertigungsprozesse </w:t>
      </w:r>
      <w:r w:rsidR="002D3005">
        <w:rPr>
          <w:rFonts w:ascii="Verdana" w:hAnsi="Verdana"/>
          <w:color w:val="000000"/>
          <w:sz w:val="21"/>
          <w:szCs w:val="21"/>
        </w:rPr>
        <w:t>verkürzt</w:t>
      </w:r>
      <w:r w:rsidR="002D3005" w:rsidRPr="002D3005">
        <w:rPr>
          <w:rFonts w:ascii="Verdana" w:hAnsi="Verdana"/>
          <w:color w:val="000000"/>
          <w:sz w:val="21"/>
          <w:szCs w:val="21"/>
        </w:rPr>
        <w:t>.</w:t>
      </w:r>
    </w:p>
    <w:p w14:paraId="721D41E9" w14:textId="2A84AB8B" w:rsidR="00277C96" w:rsidRPr="005F0B2C" w:rsidRDefault="005E30A7">
      <w:pPr>
        <w:spacing w:after="0" w:line="276" w:lineRule="auto"/>
        <w:rPr>
          <w:rFonts w:ascii="Verdana" w:hAnsi="Verdana"/>
          <w:bCs/>
          <w:sz w:val="21"/>
          <w:szCs w:val="21"/>
        </w:rPr>
      </w:pPr>
      <w:r w:rsidRPr="005E30A7">
        <w:rPr>
          <w:rFonts w:ascii="Verdana" w:hAnsi="Verdana"/>
          <w:color w:val="000000"/>
          <w:sz w:val="21"/>
          <w:szCs w:val="21"/>
        </w:rPr>
        <w:t>Die Plasma Control Unit (PCU) ergänzt die Behandlung um eine prozesssichere Überwachung und Dokumentation relevanter Parameter, sodass sich die Ergebnisse reproduzierbar absichern lassen.</w:t>
      </w:r>
    </w:p>
    <w:p w14:paraId="07D1CFBB" w14:textId="77777777" w:rsidR="00676A1E" w:rsidRDefault="00676A1E" w:rsidP="00676A1E">
      <w:pPr>
        <w:spacing w:after="0" w:line="276" w:lineRule="auto"/>
        <w:rPr>
          <w:rFonts w:ascii="Verdana" w:hAnsi="Verdana"/>
          <w:color w:val="000000" w:themeColor="text1"/>
          <w:sz w:val="21"/>
          <w:szCs w:val="21"/>
          <w:lang w:bidi="de-DE"/>
        </w:rPr>
      </w:pPr>
    </w:p>
    <w:p w14:paraId="22BF1783" w14:textId="77777777" w:rsidR="00277C96" w:rsidRPr="005F0B2C" w:rsidRDefault="00407F02">
      <w:pPr>
        <w:spacing w:after="0" w:line="276" w:lineRule="auto"/>
        <w:rPr>
          <w:rFonts w:ascii="Verdana" w:hAnsi="Verdana"/>
          <w:bCs/>
          <w:sz w:val="21"/>
          <w:szCs w:val="21"/>
        </w:rPr>
      </w:pPr>
      <w:r w:rsidRPr="009358B7">
        <w:rPr>
          <w:rFonts w:ascii="Verdana" w:hAnsi="Verdana"/>
          <w:color w:val="000000" w:themeColor="text1"/>
          <w:sz w:val="21"/>
          <w:szCs w:val="21"/>
          <w:lang w:bidi="de-DE"/>
        </w:rPr>
        <w:t xml:space="preserve">„Aluminium wird in immer mehr Anwendungen als hochfunktionaler Werkstoff eingesetzt. </w:t>
      </w:r>
      <w:r w:rsidR="001036D3" w:rsidRPr="001036D3">
        <w:rPr>
          <w:rFonts w:ascii="Verdana" w:hAnsi="Verdana"/>
          <w:color w:val="000000"/>
          <w:sz w:val="21"/>
          <w:szCs w:val="21"/>
        </w:rPr>
        <w:t xml:space="preserve">Damit gewinnen saubere, definierte und funktionsgerechte Oberflächen </w:t>
      </w:r>
      <w:r w:rsidRPr="009358B7">
        <w:rPr>
          <w:rFonts w:ascii="Verdana" w:hAnsi="Verdana"/>
          <w:color w:val="000000" w:themeColor="text1"/>
          <w:sz w:val="21"/>
          <w:szCs w:val="21"/>
          <w:lang w:bidi="de-DE"/>
        </w:rPr>
        <w:t xml:space="preserve">an </w:t>
      </w:r>
      <w:r w:rsidR="001036D3" w:rsidRPr="001036D3">
        <w:rPr>
          <w:rFonts w:ascii="Verdana" w:hAnsi="Verdana"/>
          <w:color w:val="000000"/>
          <w:sz w:val="21"/>
          <w:szCs w:val="21"/>
        </w:rPr>
        <w:t>Bedeutung.</w:t>
      </w:r>
      <w:r w:rsidRPr="009358B7">
        <w:rPr>
          <w:rFonts w:ascii="Verdana" w:hAnsi="Verdana"/>
          <w:color w:val="000000" w:themeColor="text1"/>
          <w:sz w:val="21"/>
          <w:szCs w:val="21"/>
          <w:lang w:bidi="de-DE"/>
        </w:rPr>
        <w:t xml:space="preserve"> Gleichzeitig suchen Unternehmen nach wirtschaftlichen und </w:t>
      </w:r>
      <w:r w:rsidR="001036D3" w:rsidRPr="001036D3">
        <w:rPr>
          <w:rFonts w:ascii="Verdana" w:hAnsi="Verdana"/>
          <w:color w:val="000000"/>
          <w:sz w:val="21"/>
          <w:szCs w:val="21"/>
        </w:rPr>
        <w:t>nachhaltigeren</w:t>
      </w:r>
      <w:r w:rsidRPr="009358B7">
        <w:rPr>
          <w:rFonts w:ascii="Verdana" w:hAnsi="Verdana"/>
          <w:color w:val="000000" w:themeColor="text1"/>
          <w:sz w:val="21"/>
          <w:szCs w:val="21"/>
          <w:lang w:bidi="de-DE"/>
        </w:rPr>
        <w:t xml:space="preserve"> Alternativen zu klassischen Vorbehandlungsverfahren. Plasmatechnologien ermöglichen es, </w:t>
      </w:r>
      <w:r w:rsidR="001036D3" w:rsidRPr="001036D3">
        <w:rPr>
          <w:rFonts w:ascii="Verdana" w:hAnsi="Verdana"/>
          <w:color w:val="000000"/>
          <w:sz w:val="21"/>
          <w:szCs w:val="21"/>
        </w:rPr>
        <w:t xml:space="preserve">Bauteile </w:t>
      </w:r>
      <w:r w:rsidRPr="009358B7">
        <w:rPr>
          <w:rFonts w:ascii="Verdana" w:hAnsi="Verdana"/>
          <w:color w:val="000000" w:themeColor="text1"/>
          <w:sz w:val="21"/>
          <w:szCs w:val="21"/>
          <w:lang w:bidi="de-DE"/>
        </w:rPr>
        <w:t xml:space="preserve">gezielt und inline für </w:t>
      </w:r>
      <w:r w:rsidR="001036D3" w:rsidRPr="001036D3">
        <w:rPr>
          <w:rFonts w:ascii="Verdana" w:hAnsi="Verdana"/>
          <w:color w:val="000000"/>
          <w:sz w:val="21"/>
          <w:szCs w:val="21"/>
        </w:rPr>
        <w:t>die Weiterverarbeitung</w:t>
      </w:r>
      <w:r w:rsidRPr="009358B7">
        <w:rPr>
          <w:rFonts w:ascii="Verdana" w:hAnsi="Verdana"/>
          <w:color w:val="000000" w:themeColor="text1"/>
          <w:sz w:val="21"/>
          <w:szCs w:val="21"/>
          <w:lang w:bidi="de-DE"/>
        </w:rPr>
        <w:t xml:space="preserve"> </w:t>
      </w:r>
      <w:r w:rsidRPr="008A5031">
        <w:rPr>
          <w:rFonts w:ascii="Verdana" w:hAnsi="Verdana"/>
          <w:color w:val="000000" w:themeColor="text1"/>
          <w:sz w:val="21"/>
          <w:szCs w:val="21"/>
          <w:lang w:bidi="de-DE"/>
        </w:rPr>
        <w:t xml:space="preserve">vorzubereiten. Genau darin sehen wir großes Potenzial für die Aluminiumindustrie“, erklärt </w:t>
      </w:r>
      <w:r>
        <w:rPr>
          <w:rFonts w:ascii="Verdana" w:hAnsi="Verdana"/>
          <w:color w:val="000000" w:themeColor="text1"/>
          <w:sz w:val="21"/>
          <w:szCs w:val="21"/>
          <w:lang w:bidi="de-DE"/>
        </w:rPr>
        <w:t>Lukas</w:t>
      </w:r>
      <w:r w:rsidRPr="008A5031">
        <w:rPr>
          <w:rFonts w:ascii="Verdana" w:hAnsi="Verdana"/>
          <w:color w:val="000000" w:themeColor="text1"/>
          <w:sz w:val="21"/>
          <w:szCs w:val="21"/>
          <w:lang w:bidi="de-DE"/>
        </w:rPr>
        <w:t xml:space="preserve"> Buske, Geschäftsführer der Plasmatreat GmbH.</w:t>
      </w:r>
    </w:p>
    <w:p w14:paraId="240DD46C" w14:textId="77777777" w:rsidR="00676A1E" w:rsidRDefault="00676A1E" w:rsidP="00C62374">
      <w:pPr>
        <w:spacing w:after="0" w:line="276" w:lineRule="auto"/>
        <w:rPr>
          <w:rFonts w:ascii="Verdana" w:hAnsi="Verdana"/>
          <w:color w:val="000000" w:themeColor="text1"/>
          <w:sz w:val="21"/>
          <w:szCs w:val="21"/>
          <w:lang w:bidi="de-DE"/>
        </w:rPr>
      </w:pPr>
    </w:p>
    <w:p w14:paraId="50ED1B8D" w14:textId="77777777" w:rsidR="00C62374" w:rsidRPr="00C62374" w:rsidRDefault="00C62374" w:rsidP="00C62374">
      <w:pPr>
        <w:spacing w:after="0" w:line="276" w:lineRule="auto"/>
        <w:rPr>
          <w:rFonts w:ascii="Verdana" w:hAnsi="Verdana"/>
          <w:b/>
          <w:bCs/>
          <w:color w:val="000000" w:themeColor="text1"/>
          <w:sz w:val="21"/>
          <w:szCs w:val="21"/>
          <w:lang w:bidi="de-DE"/>
        </w:rPr>
      </w:pPr>
      <w:r w:rsidRPr="00C62374">
        <w:rPr>
          <w:rFonts w:ascii="Verdana" w:hAnsi="Verdana"/>
          <w:b/>
          <w:bCs/>
          <w:color w:val="000000" w:themeColor="text1"/>
          <w:sz w:val="21"/>
          <w:szCs w:val="21"/>
          <w:lang w:bidi="de-DE"/>
        </w:rPr>
        <w:t>Hartnäckige Verunreinigungen gezielt entfernen</w:t>
      </w:r>
    </w:p>
    <w:p w14:paraId="59F62B19" w14:textId="77777777" w:rsidR="00277C96" w:rsidRPr="005F0B2C" w:rsidRDefault="00407F02">
      <w:pPr>
        <w:spacing w:after="0" w:line="276" w:lineRule="auto"/>
        <w:rPr>
          <w:rFonts w:ascii="Verdana" w:hAnsi="Verdana"/>
          <w:bCs/>
          <w:sz w:val="21"/>
          <w:szCs w:val="21"/>
        </w:rPr>
      </w:pPr>
      <w:r w:rsidRPr="00C62374">
        <w:rPr>
          <w:rFonts w:ascii="Verdana" w:hAnsi="Verdana"/>
          <w:color w:val="000000" w:themeColor="text1"/>
          <w:sz w:val="21"/>
          <w:szCs w:val="21"/>
          <w:lang w:bidi="de-DE"/>
        </w:rPr>
        <w:t xml:space="preserve">Nicht jede Aluminiumoberfläche </w:t>
      </w:r>
      <w:r w:rsidR="00757F84" w:rsidRPr="00757F84">
        <w:rPr>
          <w:rFonts w:ascii="Verdana" w:hAnsi="Verdana"/>
          <w:color w:val="000000"/>
          <w:sz w:val="21"/>
          <w:szCs w:val="21"/>
        </w:rPr>
        <w:t>lässt sich mit demselben Reinigungsansatz behandeln.</w:t>
      </w:r>
      <w:r w:rsidRPr="00C62374">
        <w:rPr>
          <w:rFonts w:ascii="Verdana" w:hAnsi="Verdana"/>
          <w:color w:val="000000" w:themeColor="text1"/>
          <w:sz w:val="21"/>
          <w:szCs w:val="21"/>
          <w:lang w:bidi="de-DE"/>
        </w:rPr>
        <w:t xml:space="preserve"> Während </w:t>
      </w:r>
      <w:proofErr w:type="spellStart"/>
      <w:r w:rsidR="00757F84" w:rsidRPr="00757F84">
        <w:rPr>
          <w:rFonts w:ascii="Verdana" w:hAnsi="Verdana"/>
          <w:color w:val="000000"/>
          <w:sz w:val="21"/>
          <w:szCs w:val="21"/>
        </w:rPr>
        <w:t>Openair</w:t>
      </w:r>
      <w:proofErr w:type="spellEnd"/>
      <w:r w:rsidR="00757F84" w:rsidRPr="00757F84">
        <w:rPr>
          <w:rFonts w:ascii="Verdana" w:hAnsi="Verdana"/>
          <w:color w:val="000000"/>
          <w:sz w:val="21"/>
          <w:szCs w:val="21"/>
        </w:rPr>
        <w:t xml:space="preserve">-Plasma </w:t>
      </w:r>
      <w:r w:rsidRPr="00C62374">
        <w:rPr>
          <w:rFonts w:ascii="Verdana" w:hAnsi="Verdana"/>
          <w:color w:val="000000" w:themeColor="text1"/>
          <w:sz w:val="21"/>
          <w:szCs w:val="21"/>
          <w:lang w:bidi="de-DE"/>
        </w:rPr>
        <w:t xml:space="preserve">viele organische </w:t>
      </w:r>
      <w:r w:rsidR="00757F84" w:rsidRPr="00757F84">
        <w:rPr>
          <w:rFonts w:ascii="Verdana" w:hAnsi="Verdana"/>
          <w:color w:val="000000"/>
          <w:sz w:val="21"/>
          <w:szCs w:val="21"/>
        </w:rPr>
        <w:t xml:space="preserve">Rückstände </w:t>
      </w:r>
      <w:r w:rsidRPr="00C62374">
        <w:rPr>
          <w:rFonts w:ascii="Verdana" w:hAnsi="Verdana"/>
          <w:color w:val="000000" w:themeColor="text1"/>
          <w:sz w:val="21"/>
          <w:szCs w:val="21"/>
          <w:lang w:bidi="de-DE"/>
        </w:rPr>
        <w:t xml:space="preserve">effizient </w:t>
      </w:r>
      <w:r w:rsidR="00757F84" w:rsidRPr="00757F84">
        <w:rPr>
          <w:rFonts w:ascii="Verdana" w:hAnsi="Verdana"/>
          <w:color w:val="000000"/>
          <w:sz w:val="21"/>
          <w:szCs w:val="21"/>
        </w:rPr>
        <w:t>entfernt</w:t>
      </w:r>
      <w:r w:rsidRPr="00C62374">
        <w:rPr>
          <w:rFonts w:ascii="Verdana" w:hAnsi="Verdana"/>
          <w:color w:val="000000" w:themeColor="text1"/>
          <w:sz w:val="21"/>
          <w:szCs w:val="21"/>
          <w:lang w:bidi="de-DE"/>
        </w:rPr>
        <w:t xml:space="preserve">, erfordern </w:t>
      </w:r>
      <w:r w:rsidR="00757F84" w:rsidRPr="00757F84">
        <w:rPr>
          <w:rFonts w:ascii="Verdana" w:hAnsi="Verdana"/>
          <w:color w:val="000000"/>
          <w:sz w:val="21"/>
          <w:szCs w:val="21"/>
        </w:rPr>
        <w:t xml:space="preserve">komplexere Verschmutzungen </w:t>
      </w:r>
      <w:r w:rsidRPr="00C62374">
        <w:rPr>
          <w:rFonts w:ascii="Verdana" w:hAnsi="Verdana"/>
          <w:color w:val="000000" w:themeColor="text1"/>
          <w:sz w:val="21"/>
          <w:szCs w:val="21"/>
          <w:lang w:bidi="de-DE"/>
        </w:rPr>
        <w:t xml:space="preserve">aus Fertigungs- und Bearbeitungsprozessen häufig </w:t>
      </w:r>
      <w:r w:rsidR="00757F84" w:rsidRPr="00757F84">
        <w:rPr>
          <w:rFonts w:ascii="Verdana" w:hAnsi="Verdana"/>
          <w:color w:val="000000"/>
          <w:sz w:val="21"/>
          <w:szCs w:val="21"/>
        </w:rPr>
        <w:t>eine erweiterte Lösung</w:t>
      </w:r>
      <w:r w:rsidRPr="00C62374">
        <w:rPr>
          <w:rFonts w:ascii="Verdana" w:hAnsi="Verdana"/>
          <w:color w:val="000000" w:themeColor="text1"/>
          <w:sz w:val="21"/>
          <w:szCs w:val="21"/>
          <w:lang w:bidi="de-DE"/>
        </w:rPr>
        <w:t>.</w:t>
      </w:r>
    </w:p>
    <w:p w14:paraId="344B08EC" w14:textId="77777777" w:rsidR="00C62374" w:rsidRPr="00C62374" w:rsidRDefault="00C62374" w:rsidP="00C62374">
      <w:pPr>
        <w:spacing w:after="0" w:line="276" w:lineRule="auto"/>
        <w:rPr>
          <w:rFonts w:ascii="Verdana" w:hAnsi="Verdana"/>
          <w:color w:val="000000" w:themeColor="text1"/>
          <w:sz w:val="21"/>
          <w:szCs w:val="21"/>
          <w:lang w:bidi="de-DE"/>
        </w:rPr>
      </w:pPr>
    </w:p>
    <w:p w14:paraId="490390DA" w14:textId="77777777" w:rsidR="00277C96" w:rsidRPr="005F0B2C" w:rsidRDefault="00407F02">
      <w:pPr>
        <w:spacing w:after="0" w:line="276" w:lineRule="auto"/>
        <w:rPr>
          <w:rFonts w:ascii="Verdana" w:hAnsi="Verdana"/>
          <w:bCs/>
          <w:sz w:val="21"/>
          <w:szCs w:val="21"/>
        </w:rPr>
      </w:pPr>
      <w:r w:rsidRPr="00C62374">
        <w:rPr>
          <w:rFonts w:ascii="Verdana" w:hAnsi="Verdana"/>
          <w:color w:val="000000" w:themeColor="text1"/>
          <w:sz w:val="21"/>
          <w:szCs w:val="21"/>
          <w:lang w:bidi="de-DE"/>
        </w:rPr>
        <w:lastRenderedPageBreak/>
        <w:t xml:space="preserve">Mit </w:t>
      </w:r>
      <w:proofErr w:type="spellStart"/>
      <w:r w:rsidRPr="00C62374">
        <w:rPr>
          <w:rFonts w:ascii="Verdana" w:hAnsi="Verdana"/>
          <w:color w:val="000000" w:themeColor="text1"/>
          <w:sz w:val="21"/>
          <w:szCs w:val="21"/>
          <w:lang w:bidi="de-DE"/>
        </w:rPr>
        <w:t>HydroPlasma</w:t>
      </w:r>
      <w:proofErr w:type="spellEnd"/>
      <w:r w:rsidRPr="00C62374">
        <w:rPr>
          <w:rFonts w:ascii="Verdana" w:hAnsi="Verdana"/>
          <w:color w:val="000000" w:themeColor="text1"/>
          <w:sz w:val="21"/>
          <w:szCs w:val="21"/>
          <w:lang w:bidi="de-DE"/>
        </w:rPr>
        <w:t xml:space="preserve"> </w:t>
      </w:r>
      <w:r>
        <w:rPr>
          <w:rFonts w:ascii="Verdana" w:hAnsi="Verdana"/>
          <w:color w:val="000000" w:themeColor="text1"/>
          <w:sz w:val="21"/>
          <w:szCs w:val="21"/>
          <w:lang w:bidi="de-DE"/>
        </w:rPr>
        <w:t>hat Plasmatreat eine Technologie entwickelt</w:t>
      </w:r>
      <w:r w:rsidRPr="00C62374">
        <w:rPr>
          <w:rFonts w:ascii="Verdana" w:hAnsi="Verdana"/>
          <w:color w:val="000000" w:themeColor="text1"/>
          <w:sz w:val="21"/>
          <w:szCs w:val="21"/>
          <w:lang w:bidi="de-DE"/>
        </w:rPr>
        <w:t xml:space="preserve">, die Atmosphärendruckplasma mit Wasser als zusätzlichem Prozessmedium kombiniert. Dabei entstehen hochreaktive Spezies, die organische </w:t>
      </w:r>
      <w:r w:rsidR="002A17B4" w:rsidRPr="002A17B4">
        <w:rPr>
          <w:rFonts w:ascii="Verdana" w:hAnsi="Verdana"/>
          <w:color w:val="000000"/>
          <w:sz w:val="21"/>
          <w:szCs w:val="21"/>
        </w:rPr>
        <w:t>und</w:t>
      </w:r>
      <w:r w:rsidRPr="00C62374">
        <w:rPr>
          <w:rFonts w:ascii="Verdana" w:hAnsi="Verdana"/>
          <w:color w:val="000000" w:themeColor="text1"/>
          <w:sz w:val="21"/>
          <w:szCs w:val="21"/>
          <w:lang w:bidi="de-DE"/>
        </w:rPr>
        <w:t xml:space="preserve"> anorganische </w:t>
      </w:r>
      <w:r w:rsidR="002A17B4" w:rsidRPr="002A17B4">
        <w:rPr>
          <w:rFonts w:ascii="Verdana" w:hAnsi="Verdana"/>
          <w:color w:val="000000"/>
          <w:sz w:val="21"/>
          <w:szCs w:val="21"/>
        </w:rPr>
        <w:t xml:space="preserve">Rückstände </w:t>
      </w:r>
      <w:r w:rsidRPr="00C62374">
        <w:rPr>
          <w:rFonts w:ascii="Verdana" w:hAnsi="Verdana"/>
          <w:color w:val="000000" w:themeColor="text1"/>
          <w:sz w:val="21"/>
          <w:szCs w:val="21"/>
          <w:lang w:bidi="de-DE"/>
        </w:rPr>
        <w:t xml:space="preserve">von der </w:t>
      </w:r>
      <w:r w:rsidR="002A17B4" w:rsidRPr="002A17B4">
        <w:rPr>
          <w:rFonts w:ascii="Verdana" w:hAnsi="Verdana"/>
          <w:color w:val="000000"/>
          <w:sz w:val="21"/>
          <w:szCs w:val="21"/>
        </w:rPr>
        <w:t>Bauteiloberfläche</w:t>
      </w:r>
      <w:r w:rsidRPr="00C62374">
        <w:rPr>
          <w:rFonts w:ascii="Verdana" w:hAnsi="Verdana"/>
          <w:color w:val="000000" w:themeColor="text1"/>
          <w:sz w:val="21"/>
          <w:szCs w:val="21"/>
          <w:lang w:bidi="de-DE"/>
        </w:rPr>
        <w:t xml:space="preserve"> lösen können. Das Verfahren eignet sich </w:t>
      </w:r>
      <w:r w:rsidR="002A17B4" w:rsidRPr="002A17B4">
        <w:rPr>
          <w:rFonts w:ascii="Verdana" w:hAnsi="Verdana"/>
          <w:color w:val="000000"/>
          <w:sz w:val="21"/>
          <w:szCs w:val="21"/>
        </w:rPr>
        <w:t>besonders</w:t>
      </w:r>
      <w:r w:rsidRPr="00C62374">
        <w:rPr>
          <w:rFonts w:ascii="Verdana" w:hAnsi="Verdana"/>
          <w:color w:val="000000" w:themeColor="text1"/>
          <w:sz w:val="21"/>
          <w:szCs w:val="21"/>
          <w:lang w:bidi="de-DE"/>
        </w:rPr>
        <w:t xml:space="preserve"> für </w:t>
      </w:r>
      <w:r w:rsidR="002A17B4" w:rsidRPr="002A17B4">
        <w:rPr>
          <w:rFonts w:ascii="Verdana" w:hAnsi="Verdana"/>
          <w:color w:val="000000"/>
          <w:sz w:val="21"/>
          <w:szCs w:val="21"/>
        </w:rPr>
        <w:t>Aluminiumkomponenten</w:t>
      </w:r>
      <w:r w:rsidRPr="00C62374">
        <w:rPr>
          <w:rFonts w:ascii="Verdana" w:hAnsi="Verdana"/>
          <w:color w:val="000000" w:themeColor="text1"/>
          <w:sz w:val="21"/>
          <w:szCs w:val="21"/>
          <w:lang w:bidi="de-DE"/>
        </w:rPr>
        <w:t xml:space="preserve">, bei denen </w:t>
      </w:r>
      <w:r>
        <w:rPr>
          <w:rFonts w:ascii="Verdana" w:hAnsi="Verdana"/>
          <w:color w:val="000000" w:themeColor="text1"/>
          <w:sz w:val="21"/>
          <w:szCs w:val="21"/>
          <w:lang w:bidi="de-DE"/>
        </w:rPr>
        <w:t xml:space="preserve">hartnäckige </w:t>
      </w:r>
      <w:r w:rsidR="002A17B4" w:rsidRPr="002A17B4">
        <w:rPr>
          <w:rFonts w:ascii="Verdana" w:hAnsi="Verdana"/>
          <w:color w:val="000000"/>
          <w:sz w:val="21"/>
          <w:szCs w:val="21"/>
        </w:rPr>
        <w:t>Verunreinigungen die weitere Verarbeitung</w:t>
      </w:r>
      <w:r w:rsidRPr="00C62374">
        <w:rPr>
          <w:rFonts w:ascii="Verdana" w:hAnsi="Verdana"/>
          <w:color w:val="000000" w:themeColor="text1"/>
          <w:sz w:val="21"/>
          <w:szCs w:val="21"/>
          <w:lang w:bidi="de-DE"/>
        </w:rPr>
        <w:t xml:space="preserve"> beeinträchtigen.</w:t>
      </w:r>
    </w:p>
    <w:p w14:paraId="104314D6" w14:textId="77777777" w:rsidR="00C62374" w:rsidRPr="00C62374" w:rsidRDefault="00C62374" w:rsidP="00C62374">
      <w:pPr>
        <w:spacing w:after="0" w:line="276" w:lineRule="auto"/>
        <w:rPr>
          <w:rFonts w:ascii="Verdana" w:hAnsi="Verdana"/>
          <w:color w:val="000000" w:themeColor="text1"/>
          <w:sz w:val="21"/>
          <w:szCs w:val="21"/>
          <w:lang w:bidi="de-DE"/>
        </w:rPr>
      </w:pPr>
    </w:p>
    <w:p w14:paraId="44EF45A0" w14:textId="77777777" w:rsidR="00277C96" w:rsidRPr="005F0B2C" w:rsidRDefault="00407F02">
      <w:pPr>
        <w:spacing w:after="0" w:line="276" w:lineRule="auto"/>
        <w:rPr>
          <w:rFonts w:ascii="Verdana" w:hAnsi="Verdana"/>
          <w:bCs/>
          <w:sz w:val="21"/>
          <w:szCs w:val="21"/>
        </w:rPr>
      </w:pPr>
      <w:r w:rsidRPr="00C62374">
        <w:rPr>
          <w:rFonts w:ascii="Verdana" w:hAnsi="Verdana"/>
          <w:color w:val="000000" w:themeColor="text1"/>
          <w:sz w:val="21"/>
          <w:szCs w:val="21"/>
          <w:lang w:bidi="de-DE"/>
        </w:rPr>
        <w:t xml:space="preserve">Wie </w:t>
      </w:r>
      <w:proofErr w:type="spellStart"/>
      <w:r w:rsidRPr="00C62374">
        <w:rPr>
          <w:rFonts w:ascii="Verdana" w:hAnsi="Verdana"/>
          <w:color w:val="000000" w:themeColor="text1"/>
          <w:sz w:val="21"/>
          <w:szCs w:val="21"/>
          <w:lang w:bidi="de-DE"/>
        </w:rPr>
        <w:t>Openair</w:t>
      </w:r>
      <w:proofErr w:type="spellEnd"/>
      <w:r w:rsidRPr="00C62374">
        <w:rPr>
          <w:rFonts w:ascii="Verdana" w:hAnsi="Verdana"/>
          <w:color w:val="000000" w:themeColor="text1"/>
          <w:sz w:val="21"/>
          <w:szCs w:val="21"/>
          <w:lang w:bidi="de-DE"/>
        </w:rPr>
        <w:t xml:space="preserve">-Plasma </w:t>
      </w:r>
      <w:r w:rsidR="001258B1" w:rsidRPr="001258B1">
        <w:rPr>
          <w:rFonts w:ascii="Verdana" w:hAnsi="Verdana"/>
          <w:color w:val="000000"/>
          <w:sz w:val="21"/>
          <w:szCs w:val="21"/>
        </w:rPr>
        <w:t>ist</w:t>
      </w:r>
      <w:r w:rsidRPr="00C62374">
        <w:rPr>
          <w:rFonts w:ascii="Verdana" w:hAnsi="Verdana"/>
          <w:color w:val="000000" w:themeColor="text1"/>
          <w:sz w:val="21"/>
          <w:szCs w:val="21"/>
          <w:lang w:bidi="de-DE"/>
        </w:rPr>
        <w:t xml:space="preserve"> auch </w:t>
      </w:r>
      <w:proofErr w:type="spellStart"/>
      <w:r w:rsidRPr="00C62374">
        <w:rPr>
          <w:rFonts w:ascii="Verdana" w:hAnsi="Verdana"/>
          <w:color w:val="000000" w:themeColor="text1"/>
          <w:sz w:val="21"/>
          <w:szCs w:val="21"/>
          <w:lang w:bidi="de-DE"/>
        </w:rPr>
        <w:t>HydroPlasma</w:t>
      </w:r>
      <w:proofErr w:type="spellEnd"/>
      <w:r w:rsidRPr="00C62374">
        <w:rPr>
          <w:rFonts w:ascii="Verdana" w:hAnsi="Verdana"/>
          <w:color w:val="000000" w:themeColor="text1"/>
          <w:sz w:val="21"/>
          <w:szCs w:val="21"/>
          <w:lang w:bidi="de-DE"/>
        </w:rPr>
        <w:t xml:space="preserve"> </w:t>
      </w:r>
      <w:r w:rsidR="001258B1" w:rsidRPr="001258B1">
        <w:rPr>
          <w:rFonts w:ascii="Verdana" w:hAnsi="Verdana"/>
          <w:color w:val="000000"/>
          <w:sz w:val="21"/>
          <w:szCs w:val="21"/>
        </w:rPr>
        <w:t>für automatisierte Linien geeignet</w:t>
      </w:r>
      <w:r w:rsidRPr="00C62374">
        <w:rPr>
          <w:rFonts w:ascii="Verdana" w:hAnsi="Verdana"/>
          <w:color w:val="000000" w:themeColor="text1"/>
          <w:sz w:val="21"/>
          <w:szCs w:val="21"/>
          <w:lang w:bidi="de-DE"/>
        </w:rPr>
        <w:t xml:space="preserve"> und </w:t>
      </w:r>
      <w:r w:rsidR="001258B1" w:rsidRPr="001258B1">
        <w:rPr>
          <w:rFonts w:ascii="Verdana" w:hAnsi="Verdana"/>
          <w:color w:val="000000"/>
          <w:sz w:val="21"/>
          <w:szCs w:val="21"/>
        </w:rPr>
        <w:t>kommt ohne zusätzliche chemische</w:t>
      </w:r>
      <w:r w:rsidRPr="00C62374">
        <w:rPr>
          <w:rFonts w:ascii="Verdana" w:hAnsi="Verdana"/>
          <w:color w:val="000000" w:themeColor="text1"/>
          <w:sz w:val="21"/>
          <w:szCs w:val="21"/>
          <w:lang w:bidi="de-DE"/>
        </w:rPr>
        <w:t xml:space="preserve"> Reinigungsmittel</w:t>
      </w:r>
      <w:r w:rsidR="001258B1" w:rsidRPr="001258B1">
        <w:rPr>
          <w:rFonts w:ascii="Verdana" w:hAnsi="Verdana"/>
          <w:color w:val="000000"/>
          <w:sz w:val="21"/>
          <w:szCs w:val="21"/>
        </w:rPr>
        <w:t xml:space="preserve"> aus.</w:t>
      </w:r>
      <w:r w:rsidRPr="00C62374">
        <w:rPr>
          <w:rFonts w:ascii="Verdana" w:hAnsi="Verdana"/>
          <w:color w:val="000000" w:themeColor="text1"/>
          <w:sz w:val="21"/>
          <w:szCs w:val="21"/>
          <w:lang w:bidi="de-DE"/>
        </w:rPr>
        <w:t xml:space="preserve"> Dadurch </w:t>
      </w:r>
      <w:r w:rsidR="001258B1" w:rsidRPr="001258B1">
        <w:rPr>
          <w:rFonts w:ascii="Verdana" w:hAnsi="Verdana"/>
          <w:color w:val="000000"/>
          <w:sz w:val="21"/>
          <w:szCs w:val="21"/>
        </w:rPr>
        <w:t xml:space="preserve">lassen sich </w:t>
      </w:r>
      <w:r w:rsidRPr="00C62374">
        <w:rPr>
          <w:rFonts w:ascii="Verdana" w:hAnsi="Verdana"/>
          <w:color w:val="000000" w:themeColor="text1"/>
          <w:sz w:val="21"/>
          <w:szCs w:val="21"/>
          <w:lang w:bidi="de-DE"/>
        </w:rPr>
        <w:t xml:space="preserve">anspruchsvolle Reinigungsaufgaben direkt in </w:t>
      </w:r>
      <w:r w:rsidR="001258B1" w:rsidRPr="001258B1">
        <w:rPr>
          <w:rFonts w:ascii="Verdana" w:hAnsi="Verdana"/>
          <w:color w:val="000000"/>
          <w:sz w:val="21"/>
          <w:szCs w:val="21"/>
        </w:rPr>
        <w:t>bestehende Fertigungsabläufe integrieren.</w:t>
      </w:r>
      <w:r w:rsidRPr="00C62374">
        <w:rPr>
          <w:rFonts w:ascii="Verdana" w:hAnsi="Verdana"/>
          <w:color w:val="000000" w:themeColor="text1"/>
          <w:sz w:val="21"/>
          <w:szCs w:val="21"/>
          <w:lang w:bidi="de-DE"/>
        </w:rPr>
        <w:t xml:space="preserve"> Hersteller </w:t>
      </w:r>
      <w:r w:rsidR="001258B1" w:rsidRPr="001258B1">
        <w:rPr>
          <w:rFonts w:ascii="Verdana" w:hAnsi="Verdana"/>
          <w:color w:val="000000"/>
          <w:sz w:val="21"/>
          <w:szCs w:val="21"/>
        </w:rPr>
        <w:t>können so</w:t>
      </w:r>
      <w:r w:rsidRPr="00C62374">
        <w:rPr>
          <w:rFonts w:ascii="Verdana" w:hAnsi="Verdana"/>
          <w:color w:val="000000" w:themeColor="text1"/>
          <w:sz w:val="21"/>
          <w:szCs w:val="21"/>
          <w:lang w:bidi="de-DE"/>
        </w:rPr>
        <w:t xml:space="preserve"> die Prozesssicherheit bei Kleb-, Dicht- und Beschichtungsanwendungen erhöhen und den Einsatz klassischer Nasschemie weiter reduzieren.</w:t>
      </w:r>
    </w:p>
    <w:p w14:paraId="07EB348B" w14:textId="77777777" w:rsidR="009358B7" w:rsidRPr="009358B7" w:rsidRDefault="009358B7" w:rsidP="00C62374">
      <w:pPr>
        <w:spacing w:after="0" w:line="276" w:lineRule="auto"/>
        <w:rPr>
          <w:rFonts w:ascii="Verdana" w:hAnsi="Verdana"/>
          <w:color w:val="000000" w:themeColor="text1"/>
          <w:sz w:val="21"/>
          <w:szCs w:val="21"/>
          <w:lang w:bidi="de-DE"/>
        </w:rPr>
      </w:pPr>
    </w:p>
    <w:p w14:paraId="0F2F8962" w14:textId="77777777" w:rsidR="00277C96" w:rsidRPr="005F0B2C" w:rsidRDefault="00E35BF9">
      <w:pPr>
        <w:spacing w:after="0" w:line="276" w:lineRule="auto"/>
        <w:rPr>
          <w:rFonts w:ascii="Verdana" w:hAnsi="Verdana"/>
          <w:bCs/>
          <w:sz w:val="21"/>
          <w:szCs w:val="21"/>
        </w:rPr>
      </w:pPr>
      <w:r w:rsidRPr="00E35BF9">
        <w:rPr>
          <w:rFonts w:ascii="Verdana" w:hAnsi="Verdana"/>
          <w:b/>
          <w:bCs/>
          <w:color w:val="000000"/>
          <w:sz w:val="21"/>
          <w:szCs w:val="21"/>
        </w:rPr>
        <w:t xml:space="preserve">Praxisnahe </w:t>
      </w:r>
      <w:r w:rsidR="00407F02" w:rsidRPr="007709BE">
        <w:rPr>
          <w:rFonts w:ascii="Verdana" w:hAnsi="Verdana"/>
          <w:b/>
          <w:bCs/>
          <w:color w:val="000000" w:themeColor="text1"/>
          <w:sz w:val="21"/>
          <w:szCs w:val="21"/>
          <w:lang w:bidi="de-DE"/>
        </w:rPr>
        <w:t>Lösungen für die Aluminiumindustrie</w:t>
      </w:r>
    </w:p>
    <w:p w14:paraId="4B585024" w14:textId="77777777" w:rsidR="009358B7" w:rsidRDefault="009358B7" w:rsidP="007709BE">
      <w:pPr>
        <w:spacing w:after="0" w:line="276" w:lineRule="auto"/>
        <w:rPr>
          <w:rFonts w:ascii="Verdana" w:hAnsi="Verdana"/>
          <w:color w:val="000000" w:themeColor="text1"/>
          <w:sz w:val="21"/>
          <w:szCs w:val="21"/>
          <w:lang w:bidi="de-DE"/>
        </w:rPr>
      </w:pPr>
      <w:r w:rsidRPr="009358B7">
        <w:rPr>
          <w:rFonts w:ascii="Verdana" w:hAnsi="Verdana"/>
          <w:color w:val="000000" w:themeColor="text1"/>
          <w:sz w:val="21"/>
          <w:szCs w:val="21"/>
          <w:lang w:bidi="de-DE"/>
        </w:rPr>
        <w:t>Mit seinem Messeauftritt richtet sich Plasmatreat an Hersteller und Verarbeiter von Aluminiumbauteilen, Fachkräfte aus der Oberflächentechnik sowie Verantwortliche aus Produktion, Entwicklung und Projektmanagement.</w:t>
      </w:r>
    </w:p>
    <w:p w14:paraId="6ECE8F7D" w14:textId="77777777" w:rsidR="009358B7" w:rsidRPr="009358B7" w:rsidRDefault="009358B7" w:rsidP="007709BE">
      <w:pPr>
        <w:spacing w:after="0" w:line="276" w:lineRule="auto"/>
        <w:rPr>
          <w:rFonts w:ascii="Verdana" w:hAnsi="Verdana"/>
          <w:color w:val="000000" w:themeColor="text1"/>
          <w:sz w:val="21"/>
          <w:szCs w:val="21"/>
          <w:lang w:bidi="de-DE"/>
        </w:rPr>
      </w:pPr>
    </w:p>
    <w:p w14:paraId="333F5D77" w14:textId="77777777" w:rsidR="00277C96" w:rsidRPr="005F0B2C" w:rsidRDefault="00407F02">
      <w:pPr>
        <w:spacing w:after="0" w:line="276" w:lineRule="auto"/>
        <w:rPr>
          <w:rFonts w:ascii="Verdana" w:hAnsi="Verdana"/>
          <w:bCs/>
          <w:sz w:val="21"/>
          <w:szCs w:val="21"/>
        </w:rPr>
      </w:pPr>
      <w:r w:rsidRPr="009358B7">
        <w:rPr>
          <w:rFonts w:ascii="Verdana" w:hAnsi="Verdana"/>
          <w:color w:val="000000" w:themeColor="text1"/>
          <w:sz w:val="21"/>
          <w:szCs w:val="21"/>
          <w:lang w:bidi="de-DE"/>
        </w:rPr>
        <w:t xml:space="preserve">Statt einzelne Produkte in den Vordergrund zu stellen, zeigt das Unternehmen praxisnahe </w:t>
      </w:r>
      <w:r w:rsidR="00415F4F" w:rsidRPr="00415F4F">
        <w:rPr>
          <w:rFonts w:ascii="Verdana" w:hAnsi="Verdana"/>
          <w:color w:val="000000"/>
          <w:sz w:val="21"/>
          <w:szCs w:val="21"/>
        </w:rPr>
        <w:t>Ansätze</w:t>
      </w:r>
      <w:r w:rsidRPr="009358B7">
        <w:rPr>
          <w:rFonts w:ascii="Verdana" w:hAnsi="Verdana"/>
          <w:color w:val="000000" w:themeColor="text1"/>
          <w:sz w:val="21"/>
          <w:szCs w:val="21"/>
          <w:lang w:bidi="de-DE"/>
        </w:rPr>
        <w:t xml:space="preserve"> für höhere Prozesssicherheit, zuverlässige </w:t>
      </w:r>
      <w:r w:rsidR="00415F4F" w:rsidRPr="00415F4F">
        <w:rPr>
          <w:rFonts w:ascii="Verdana" w:hAnsi="Verdana"/>
          <w:color w:val="000000"/>
          <w:sz w:val="21"/>
          <w:szCs w:val="21"/>
        </w:rPr>
        <w:t>Haftung</w:t>
      </w:r>
      <w:r w:rsidRPr="009358B7">
        <w:rPr>
          <w:rFonts w:ascii="Verdana" w:hAnsi="Verdana"/>
          <w:color w:val="000000" w:themeColor="text1"/>
          <w:sz w:val="21"/>
          <w:szCs w:val="21"/>
          <w:lang w:bidi="de-DE"/>
        </w:rPr>
        <w:t xml:space="preserve">, gezielten Korrosionsschutz und die Integration effizienter </w:t>
      </w:r>
      <w:r w:rsidR="00415F4F" w:rsidRPr="00415F4F">
        <w:rPr>
          <w:rFonts w:ascii="Verdana" w:hAnsi="Verdana"/>
          <w:color w:val="000000"/>
          <w:sz w:val="21"/>
          <w:szCs w:val="21"/>
        </w:rPr>
        <w:t>Vorbehandlung</w:t>
      </w:r>
      <w:r w:rsidRPr="009358B7">
        <w:rPr>
          <w:rFonts w:ascii="Verdana" w:hAnsi="Verdana"/>
          <w:color w:val="000000" w:themeColor="text1"/>
          <w:sz w:val="21"/>
          <w:szCs w:val="21"/>
          <w:lang w:bidi="de-DE"/>
        </w:rPr>
        <w:t xml:space="preserve"> in automatisierte Produktionslinien.</w:t>
      </w:r>
    </w:p>
    <w:p w14:paraId="7A094BF7" w14:textId="77777777" w:rsidR="009358B7" w:rsidRDefault="009358B7" w:rsidP="007709BE">
      <w:pPr>
        <w:spacing w:after="0" w:line="276" w:lineRule="auto"/>
        <w:rPr>
          <w:rFonts w:ascii="Verdana" w:hAnsi="Verdana"/>
          <w:color w:val="000000" w:themeColor="text1"/>
          <w:sz w:val="21"/>
          <w:szCs w:val="21"/>
          <w:lang w:bidi="de-DE"/>
        </w:rPr>
      </w:pPr>
    </w:p>
    <w:p w14:paraId="68EB19EC" w14:textId="4A288ACD" w:rsidR="005F0B2C" w:rsidRDefault="00277C96" w:rsidP="007709BE">
      <w:pPr>
        <w:spacing w:after="0" w:line="276" w:lineRule="auto"/>
        <w:rPr>
          <w:rFonts w:ascii="Verdana" w:hAnsi="Verdana"/>
          <w:bCs/>
          <w:color w:val="000000" w:themeColor="text1"/>
          <w:sz w:val="21"/>
          <w:szCs w:val="21"/>
          <w:lang w:bidi="de-DE"/>
        </w:rPr>
      </w:pPr>
      <w:r w:rsidRPr="00B05E02">
        <w:rPr>
          <w:rFonts w:ascii="Verdana" w:hAnsi="Verdana"/>
          <w:bCs/>
          <w:color w:val="000000" w:themeColor="text1"/>
          <w:sz w:val="21"/>
          <w:szCs w:val="21"/>
          <w:lang w:bidi="de-DE"/>
        </w:rPr>
        <w:t>(</w:t>
      </w:r>
      <w:r w:rsidR="009358B7">
        <w:rPr>
          <w:rFonts w:ascii="Verdana" w:hAnsi="Verdana"/>
          <w:bCs/>
          <w:color w:val="000000" w:themeColor="text1"/>
          <w:sz w:val="21"/>
          <w:szCs w:val="21"/>
          <w:lang w:bidi="de-DE"/>
        </w:rPr>
        <w:t xml:space="preserve">ca. </w:t>
      </w:r>
      <w:r w:rsidR="00904ED5">
        <w:rPr>
          <w:rFonts w:ascii="Verdana" w:hAnsi="Verdana"/>
          <w:bCs/>
          <w:color w:val="000000" w:themeColor="text1"/>
          <w:sz w:val="21"/>
          <w:szCs w:val="21"/>
          <w:lang w:bidi="de-DE"/>
        </w:rPr>
        <w:t>6</w:t>
      </w:r>
      <w:r w:rsidR="009358B7">
        <w:rPr>
          <w:rFonts w:ascii="Verdana" w:hAnsi="Verdana"/>
          <w:bCs/>
          <w:color w:val="000000" w:themeColor="text1"/>
          <w:sz w:val="21"/>
          <w:szCs w:val="21"/>
          <w:lang w:bidi="de-DE"/>
        </w:rPr>
        <w:t>.</w:t>
      </w:r>
      <w:r w:rsidR="00904ED5">
        <w:rPr>
          <w:rFonts w:ascii="Verdana" w:hAnsi="Verdana"/>
          <w:bCs/>
          <w:color w:val="000000" w:themeColor="text1"/>
          <w:sz w:val="21"/>
          <w:szCs w:val="21"/>
          <w:lang w:bidi="de-DE"/>
        </w:rPr>
        <w:t>3</w:t>
      </w:r>
      <w:r w:rsidR="009358B7">
        <w:rPr>
          <w:rFonts w:ascii="Verdana" w:hAnsi="Verdana"/>
          <w:bCs/>
          <w:color w:val="000000" w:themeColor="text1"/>
          <w:sz w:val="21"/>
          <w:szCs w:val="21"/>
          <w:lang w:bidi="de-DE"/>
        </w:rPr>
        <w:t xml:space="preserve">00 </w:t>
      </w:r>
      <w:r w:rsidRPr="00B05E02">
        <w:rPr>
          <w:rFonts w:ascii="Verdana" w:hAnsi="Verdana"/>
          <w:bCs/>
          <w:color w:val="000000" w:themeColor="text1"/>
          <w:sz w:val="21"/>
          <w:szCs w:val="21"/>
          <w:lang w:bidi="de-DE"/>
        </w:rPr>
        <w:t>Zeichen inkl. Leerzeichen)</w:t>
      </w:r>
    </w:p>
    <w:p w14:paraId="086EE647" w14:textId="77777777" w:rsidR="00B27C36" w:rsidRPr="00B05E02" w:rsidRDefault="00B27C36" w:rsidP="007709BE">
      <w:pPr>
        <w:spacing w:after="0" w:line="276" w:lineRule="auto"/>
        <w:rPr>
          <w:rFonts w:ascii="Verdana" w:hAnsi="Verdana"/>
          <w:bCs/>
        </w:rPr>
      </w:pPr>
    </w:p>
    <w:p w14:paraId="5736DEBC" w14:textId="301F37F0" w:rsidR="003E092C" w:rsidRDefault="003E092C" w:rsidP="007709BE">
      <w:pPr>
        <w:spacing w:after="0" w:line="276" w:lineRule="auto"/>
      </w:pPr>
      <w:r w:rsidRPr="00B05E02">
        <w:rPr>
          <w:rFonts w:ascii="Verdana" w:hAnsi="Verdana"/>
          <w:sz w:val="21"/>
          <w:szCs w:val="21"/>
        </w:rPr>
        <w:t xml:space="preserve">Mehr Informationen finden Sie unter: </w:t>
      </w:r>
      <w:hyperlink r:id="rId8" w:history="1">
        <w:r w:rsidR="00B27C36" w:rsidRPr="00CA2F25">
          <w:rPr>
            <w:rStyle w:val="Hyperlink"/>
            <w:rFonts w:ascii="Verdana" w:hAnsi="Verdana"/>
            <w:sz w:val="21"/>
            <w:szCs w:val="21"/>
          </w:rPr>
          <w:t>www.plasmatreat.com</w:t>
        </w:r>
      </w:hyperlink>
    </w:p>
    <w:p w14:paraId="4B4CFA23" w14:textId="77777777" w:rsidR="00277C96" w:rsidRPr="00B05E02" w:rsidRDefault="00277C96" w:rsidP="007709BE">
      <w:pPr>
        <w:spacing w:after="0" w:line="276" w:lineRule="auto"/>
        <w:rPr>
          <w:rFonts w:ascii="Verdana" w:hAnsi="Verdana" w:cs="Arial"/>
          <w:b/>
          <w:bCs/>
          <w:i/>
          <w:color w:val="000000" w:themeColor="text1"/>
          <w:sz w:val="21"/>
          <w:szCs w:val="21"/>
          <w:u w:val="single"/>
        </w:rPr>
      </w:pPr>
      <w:bookmarkStart w:id="0" w:name="_Hlk123808639"/>
    </w:p>
    <w:p w14:paraId="58BE0E7D" w14:textId="77777777" w:rsidR="00277C96" w:rsidRPr="005F0B2C" w:rsidRDefault="00970B53" w:rsidP="007709BE">
      <w:pPr>
        <w:spacing w:after="0" w:line="276" w:lineRule="auto"/>
        <w:rPr>
          <w:rFonts w:ascii="Verdana" w:hAnsi="Verdana"/>
          <w:bCs/>
          <w:sz w:val="21"/>
          <w:szCs w:val="21"/>
        </w:rPr>
      </w:pPr>
      <w:r w:rsidRPr="00B05E02">
        <w:rPr>
          <w:rFonts w:ascii="Verdana" w:hAnsi="Verdana" w:cs="Arial"/>
          <w:b/>
          <w:bCs/>
          <w:iCs/>
          <w:color w:val="000000" w:themeColor="text1"/>
          <w:sz w:val="21"/>
          <w:szCs w:val="21"/>
        </w:rPr>
        <w:t>Bilder und Bildunterschriften finden Sie auf der letzten Seite dieses Dokuments.</w:t>
      </w:r>
    </w:p>
    <w:p w14:paraId="649C3155" w14:textId="77777777" w:rsidR="00277C96" w:rsidRPr="00B05E02" w:rsidRDefault="00277C96" w:rsidP="007709BE">
      <w:pPr>
        <w:spacing w:after="0" w:line="276" w:lineRule="auto"/>
        <w:rPr>
          <w:rFonts w:ascii="Verdana" w:hAnsi="Verdana" w:cs="Arial"/>
          <w:b/>
          <w:bCs/>
          <w:i/>
          <w:color w:val="000000" w:themeColor="text1"/>
          <w:sz w:val="21"/>
          <w:szCs w:val="21"/>
          <w:u w:val="single"/>
        </w:rPr>
      </w:pPr>
    </w:p>
    <w:bookmarkEnd w:id="0"/>
    <w:p w14:paraId="59CB9EF1" w14:textId="77777777" w:rsidR="005413B9" w:rsidRPr="00EC5D7B" w:rsidRDefault="005413B9" w:rsidP="005413B9">
      <w:pPr>
        <w:spacing w:after="0" w:line="288" w:lineRule="auto"/>
        <w:rPr>
          <w:rFonts w:ascii="Verdana" w:hAnsi="Verdana" w:cs="Arial"/>
          <w:b/>
          <w:bCs/>
          <w:i/>
          <w:color w:val="000000" w:themeColor="text1"/>
          <w:sz w:val="21"/>
          <w:szCs w:val="21"/>
          <w:u w:val="single"/>
        </w:rPr>
      </w:pPr>
      <w:r w:rsidRPr="00EC5D7B">
        <w:rPr>
          <w:rFonts w:ascii="Verdana" w:hAnsi="Verdana" w:cs="Arial"/>
          <w:b/>
          <w:bCs/>
          <w:i/>
          <w:color w:val="000000" w:themeColor="text1"/>
          <w:sz w:val="21"/>
          <w:szCs w:val="21"/>
          <w:u w:val="single"/>
        </w:rPr>
        <w:t>Infokasten:</w:t>
      </w:r>
    </w:p>
    <w:p w14:paraId="739D772A" w14:textId="77777777" w:rsidR="005413B9" w:rsidRPr="003A3DD0" w:rsidRDefault="005413B9" w:rsidP="005413B9">
      <w:pPr>
        <w:spacing w:after="0" w:line="300" w:lineRule="auto"/>
        <w:rPr>
          <w:rFonts w:ascii="Verdana" w:hAnsi="Verdana" w:cs="Arial"/>
          <w:b/>
          <w:bCs/>
          <w:color w:val="0092D0"/>
          <w:sz w:val="21"/>
          <w:szCs w:val="21"/>
        </w:rPr>
      </w:pPr>
      <w:r w:rsidRPr="003A3DD0">
        <w:rPr>
          <w:rFonts w:ascii="Verdana" w:hAnsi="Verdana" w:cs="Arial"/>
          <w:b/>
          <w:bCs/>
          <w:color w:val="0092D0"/>
          <w:sz w:val="21"/>
          <w:szCs w:val="21"/>
        </w:rPr>
        <w:t>So optimiert die Plasmatechnologie von Plasmatreat industrielle Prozesse</w:t>
      </w:r>
    </w:p>
    <w:p w14:paraId="7AF16A82" w14:textId="77777777" w:rsidR="005413B9" w:rsidRDefault="005413B9" w:rsidP="005413B9">
      <w:pPr>
        <w:spacing w:after="0" w:line="300" w:lineRule="auto"/>
        <w:rPr>
          <w:rFonts w:ascii="Verdana" w:hAnsi="Verdana"/>
          <w:bCs/>
          <w:color w:val="000000" w:themeColor="text1"/>
          <w:sz w:val="21"/>
          <w:szCs w:val="21"/>
          <w:lang w:bidi="de-DE"/>
        </w:rPr>
      </w:pPr>
      <w:r w:rsidRPr="0059767A">
        <w:rPr>
          <w:rFonts w:ascii="Verdana" w:hAnsi="Verdana"/>
          <w:bCs/>
          <w:color w:val="000000" w:themeColor="text1"/>
          <w:sz w:val="21"/>
          <w:szCs w:val="21"/>
          <w:lang w:bidi="de-DE"/>
        </w:rPr>
        <w:t xml:space="preserve">Wenn Plasma mit Materialien in Kontakt kommt, wirkt es auf </w:t>
      </w:r>
      <w:r>
        <w:rPr>
          <w:rFonts w:ascii="Verdana" w:hAnsi="Verdana"/>
          <w:bCs/>
          <w:color w:val="000000" w:themeColor="text1"/>
          <w:sz w:val="21"/>
          <w:szCs w:val="21"/>
          <w:lang w:bidi="de-DE"/>
        </w:rPr>
        <w:t xml:space="preserve">der obersten Schicht </w:t>
      </w:r>
      <w:r w:rsidRPr="0059767A">
        <w:rPr>
          <w:rFonts w:ascii="Verdana" w:hAnsi="Verdana"/>
          <w:bCs/>
          <w:color w:val="000000" w:themeColor="text1"/>
          <w:sz w:val="21"/>
          <w:szCs w:val="21"/>
          <w:lang w:bidi="de-DE"/>
        </w:rPr>
        <w:t xml:space="preserve">der Oberfläche. </w:t>
      </w:r>
      <w:r>
        <w:rPr>
          <w:rFonts w:ascii="Verdana" w:hAnsi="Verdana"/>
          <w:bCs/>
          <w:color w:val="000000" w:themeColor="text1"/>
          <w:sz w:val="21"/>
          <w:szCs w:val="21"/>
          <w:lang w:bidi="de-DE"/>
        </w:rPr>
        <w:t>Dadurch</w:t>
      </w:r>
      <w:r w:rsidRPr="0059767A">
        <w:rPr>
          <w:rFonts w:ascii="Verdana" w:hAnsi="Verdana"/>
          <w:bCs/>
          <w:color w:val="000000" w:themeColor="text1"/>
          <w:sz w:val="21"/>
          <w:szCs w:val="21"/>
          <w:lang w:bidi="de-DE"/>
        </w:rPr>
        <w:t xml:space="preserve"> werden Kontaminationen entfernt und die Oberflächenchemie gezielt verändert. Das erhöht die Oberflächenenergie, senkt den Kontaktwinkel und verbessert die Benetzbarkeit. So entstehen stabile Voraussetzungen für nachfolgende Prozesse wie Verkleben, Lackieren, Bedrucken, Abdichten oder Beschichten. Abgestimmt auf Prozessumgebung und Bauteilgeometrie bietet Plasmatreat dafür ein passendes Technologieportfolio.</w:t>
      </w:r>
    </w:p>
    <w:p w14:paraId="1A8FFEEE" w14:textId="77777777" w:rsidR="005413B9" w:rsidRPr="0059767A" w:rsidRDefault="005413B9" w:rsidP="005413B9">
      <w:pPr>
        <w:spacing w:after="0" w:line="300" w:lineRule="auto"/>
        <w:rPr>
          <w:rFonts w:ascii="Verdana" w:hAnsi="Verdana"/>
          <w:bCs/>
          <w:color w:val="000000" w:themeColor="text1"/>
          <w:sz w:val="21"/>
          <w:szCs w:val="21"/>
          <w:lang w:bidi="de-DE"/>
        </w:rPr>
      </w:pPr>
    </w:p>
    <w:p w14:paraId="2133B420" w14:textId="77777777" w:rsidR="005413B9" w:rsidRDefault="005413B9" w:rsidP="005413B9">
      <w:pPr>
        <w:spacing w:after="0" w:line="300" w:lineRule="auto"/>
        <w:rPr>
          <w:rFonts w:ascii="Verdana" w:hAnsi="Verdana"/>
          <w:bCs/>
          <w:color w:val="000000" w:themeColor="text1"/>
          <w:sz w:val="21"/>
          <w:szCs w:val="21"/>
          <w:lang w:bidi="de-DE"/>
        </w:rPr>
      </w:pPr>
      <w:proofErr w:type="spellStart"/>
      <w:r w:rsidRPr="0059767A">
        <w:rPr>
          <w:rFonts w:ascii="Verdana" w:hAnsi="Verdana"/>
          <w:bCs/>
          <w:color w:val="000000" w:themeColor="text1"/>
          <w:sz w:val="21"/>
          <w:szCs w:val="21"/>
          <w:lang w:bidi="de-DE"/>
        </w:rPr>
        <w:t>Openair</w:t>
      </w:r>
      <w:proofErr w:type="spellEnd"/>
      <w:r w:rsidRPr="0059767A">
        <w:rPr>
          <w:rFonts w:ascii="Verdana" w:hAnsi="Verdana"/>
          <w:bCs/>
          <w:color w:val="000000" w:themeColor="text1"/>
          <w:sz w:val="21"/>
          <w:szCs w:val="21"/>
          <w:lang w:bidi="de-DE"/>
        </w:rPr>
        <w:t>-Plasma</w:t>
      </w:r>
      <w:r w:rsidRPr="003A3DD0">
        <w:rPr>
          <w:rFonts w:ascii="Verdana" w:hAnsi="Verdana"/>
          <w:bCs/>
          <w:color w:val="000000" w:themeColor="text1"/>
          <w:sz w:val="21"/>
          <w:szCs w:val="21"/>
          <w:vertAlign w:val="superscript"/>
          <w:lang w:bidi="de-DE"/>
        </w:rPr>
        <w:t>®</w:t>
      </w:r>
      <w:r w:rsidRPr="0059767A">
        <w:rPr>
          <w:rFonts w:ascii="Verdana" w:hAnsi="Verdana"/>
          <w:bCs/>
          <w:color w:val="000000" w:themeColor="text1"/>
          <w:sz w:val="21"/>
          <w:szCs w:val="21"/>
          <w:lang w:bidi="de-DE"/>
        </w:rPr>
        <w:t xml:space="preserve"> arbeitet unter Atmosphärendruck mit Düsen und </w:t>
      </w:r>
      <w:r>
        <w:rPr>
          <w:rFonts w:ascii="Verdana" w:hAnsi="Verdana"/>
          <w:bCs/>
          <w:color w:val="000000" w:themeColor="text1"/>
          <w:sz w:val="21"/>
          <w:szCs w:val="21"/>
          <w:lang w:bidi="de-DE"/>
        </w:rPr>
        <w:t xml:space="preserve">benötigt </w:t>
      </w:r>
      <w:r w:rsidRPr="0059767A">
        <w:rPr>
          <w:rFonts w:ascii="Verdana" w:hAnsi="Verdana"/>
          <w:bCs/>
          <w:color w:val="000000" w:themeColor="text1"/>
          <w:sz w:val="21"/>
          <w:szCs w:val="21"/>
          <w:lang w:bidi="de-DE"/>
        </w:rPr>
        <w:t xml:space="preserve">in der Regel Druckluft. </w:t>
      </w:r>
      <w:r>
        <w:rPr>
          <w:rFonts w:ascii="Verdana" w:hAnsi="Verdana"/>
          <w:bCs/>
          <w:color w:val="000000" w:themeColor="text1"/>
          <w:sz w:val="21"/>
          <w:szCs w:val="21"/>
          <w:lang w:bidi="de-DE"/>
        </w:rPr>
        <w:t xml:space="preserve">Diese Technologie </w:t>
      </w:r>
      <w:r w:rsidRPr="0059767A">
        <w:rPr>
          <w:rFonts w:ascii="Verdana" w:hAnsi="Verdana"/>
          <w:bCs/>
          <w:color w:val="000000" w:themeColor="text1"/>
          <w:sz w:val="21"/>
          <w:szCs w:val="21"/>
          <w:lang w:bidi="de-DE"/>
        </w:rPr>
        <w:t>ermöglicht die selektive</w:t>
      </w:r>
      <w:r>
        <w:rPr>
          <w:rFonts w:ascii="Verdana" w:hAnsi="Verdana"/>
          <w:bCs/>
          <w:color w:val="000000" w:themeColor="text1"/>
          <w:sz w:val="21"/>
          <w:szCs w:val="21"/>
          <w:lang w:bidi="de-DE"/>
        </w:rPr>
        <w:t xml:space="preserve">, </w:t>
      </w:r>
      <w:r w:rsidRPr="0059767A">
        <w:rPr>
          <w:rFonts w:ascii="Verdana" w:hAnsi="Verdana"/>
          <w:bCs/>
          <w:color w:val="000000" w:themeColor="text1"/>
          <w:sz w:val="21"/>
          <w:szCs w:val="21"/>
          <w:lang w:bidi="de-DE"/>
        </w:rPr>
        <w:t xml:space="preserve">inlinefähige Reinigung </w:t>
      </w:r>
      <w:r>
        <w:rPr>
          <w:rFonts w:ascii="Verdana" w:hAnsi="Verdana"/>
          <w:bCs/>
          <w:color w:val="000000" w:themeColor="text1"/>
          <w:sz w:val="21"/>
          <w:szCs w:val="21"/>
          <w:lang w:bidi="de-DE"/>
        </w:rPr>
        <w:t>und</w:t>
      </w:r>
      <w:r w:rsidRPr="0059767A">
        <w:rPr>
          <w:rFonts w:ascii="Verdana" w:hAnsi="Verdana"/>
          <w:bCs/>
          <w:color w:val="000000" w:themeColor="text1"/>
          <w:sz w:val="21"/>
          <w:szCs w:val="21"/>
          <w:lang w:bidi="de-DE"/>
        </w:rPr>
        <w:t xml:space="preserve"> Aktivierung von Oberflächen in offenen Fertigungsprozessen. </w:t>
      </w:r>
      <w:r w:rsidRPr="00F36C76">
        <w:rPr>
          <w:rFonts w:ascii="Verdana" w:hAnsi="Verdana"/>
          <w:bCs/>
          <w:color w:val="000000" w:themeColor="text1"/>
          <w:sz w:val="21"/>
          <w:szCs w:val="21"/>
          <w:lang w:bidi="de-DE"/>
        </w:rPr>
        <w:t xml:space="preserve">Darüber hinaus kann </w:t>
      </w:r>
      <w:proofErr w:type="spellStart"/>
      <w:r w:rsidRPr="00F36C76">
        <w:rPr>
          <w:rFonts w:ascii="Verdana" w:hAnsi="Verdana"/>
          <w:bCs/>
          <w:color w:val="000000" w:themeColor="text1"/>
          <w:sz w:val="21"/>
          <w:szCs w:val="21"/>
          <w:lang w:bidi="de-DE"/>
        </w:rPr>
        <w:t>HydroPlasma</w:t>
      </w:r>
      <w:proofErr w:type="spellEnd"/>
      <w:r w:rsidRPr="003A3DD0">
        <w:rPr>
          <w:rFonts w:ascii="Verdana" w:hAnsi="Verdana"/>
          <w:bCs/>
          <w:color w:val="000000" w:themeColor="text1"/>
          <w:sz w:val="21"/>
          <w:szCs w:val="21"/>
          <w:vertAlign w:val="superscript"/>
          <w:lang w:bidi="de-DE"/>
        </w:rPr>
        <w:t>®</w:t>
      </w:r>
      <w:r w:rsidRPr="00F36C76">
        <w:rPr>
          <w:rFonts w:ascii="Verdana" w:hAnsi="Verdana"/>
          <w:bCs/>
          <w:color w:val="000000" w:themeColor="text1"/>
          <w:sz w:val="21"/>
          <w:szCs w:val="21"/>
          <w:lang w:bidi="de-DE"/>
        </w:rPr>
        <w:t xml:space="preserve"> organische und anorganische Verunreinigungen mit Wasser </w:t>
      </w:r>
      <w:r>
        <w:rPr>
          <w:rFonts w:ascii="Verdana" w:hAnsi="Verdana"/>
          <w:bCs/>
          <w:color w:val="000000" w:themeColor="text1"/>
          <w:sz w:val="21"/>
          <w:szCs w:val="21"/>
          <w:lang w:bidi="de-DE"/>
        </w:rPr>
        <w:t>beseitigen</w:t>
      </w:r>
      <w:r w:rsidRPr="00F36C76">
        <w:rPr>
          <w:rFonts w:ascii="Verdana" w:hAnsi="Verdana"/>
          <w:bCs/>
          <w:color w:val="000000" w:themeColor="text1"/>
          <w:sz w:val="21"/>
          <w:szCs w:val="21"/>
          <w:lang w:bidi="de-DE"/>
        </w:rPr>
        <w:t xml:space="preserve">, </w:t>
      </w:r>
      <w:r w:rsidRPr="00F36C76">
        <w:rPr>
          <w:rFonts w:ascii="Verdana" w:hAnsi="Verdana"/>
          <w:bCs/>
          <w:color w:val="000000" w:themeColor="text1"/>
          <w:sz w:val="21"/>
          <w:szCs w:val="21"/>
          <w:lang w:bidi="de-DE"/>
        </w:rPr>
        <w:lastRenderedPageBreak/>
        <w:t>und das REDOX</w:t>
      </w:r>
      <w:r w:rsidRPr="003A3DD0">
        <w:rPr>
          <w:rFonts w:ascii="Verdana" w:hAnsi="Verdana"/>
          <w:bCs/>
          <w:color w:val="000000" w:themeColor="text1"/>
          <w:sz w:val="21"/>
          <w:szCs w:val="21"/>
          <w:vertAlign w:val="superscript"/>
          <w:lang w:bidi="de-DE"/>
        </w:rPr>
        <w:t>®</w:t>
      </w:r>
      <w:r w:rsidRPr="00F36C76">
        <w:rPr>
          <w:rFonts w:ascii="Verdana" w:hAnsi="Verdana"/>
          <w:bCs/>
          <w:color w:val="000000" w:themeColor="text1"/>
          <w:sz w:val="21"/>
          <w:szCs w:val="21"/>
          <w:lang w:bidi="de-DE"/>
        </w:rPr>
        <w:t xml:space="preserve">-Tool kann gezielt Oxidschichten </w:t>
      </w:r>
      <w:r>
        <w:rPr>
          <w:rFonts w:ascii="Verdana" w:hAnsi="Verdana"/>
          <w:bCs/>
          <w:color w:val="000000" w:themeColor="text1"/>
          <w:sz w:val="21"/>
          <w:szCs w:val="21"/>
          <w:lang w:bidi="de-DE"/>
        </w:rPr>
        <w:t>von</w:t>
      </w:r>
      <w:r w:rsidRPr="00F36C76">
        <w:rPr>
          <w:rFonts w:ascii="Verdana" w:hAnsi="Verdana"/>
          <w:bCs/>
          <w:color w:val="000000" w:themeColor="text1"/>
          <w:sz w:val="21"/>
          <w:szCs w:val="21"/>
          <w:lang w:bidi="de-DE"/>
        </w:rPr>
        <w:t xml:space="preserve"> metallischen Oberflächen entfernen.</w:t>
      </w:r>
    </w:p>
    <w:p w14:paraId="5791E3ED" w14:textId="77777777" w:rsidR="005413B9" w:rsidRPr="0059767A" w:rsidRDefault="005413B9" w:rsidP="005413B9">
      <w:pPr>
        <w:spacing w:after="0" w:line="300" w:lineRule="auto"/>
        <w:rPr>
          <w:rFonts w:ascii="Verdana" w:hAnsi="Verdana"/>
          <w:bCs/>
          <w:color w:val="000000" w:themeColor="text1"/>
          <w:sz w:val="21"/>
          <w:szCs w:val="21"/>
          <w:lang w:bidi="de-DE"/>
        </w:rPr>
      </w:pPr>
    </w:p>
    <w:p w14:paraId="12E1CCB3" w14:textId="77777777" w:rsidR="005413B9" w:rsidRDefault="005413B9" w:rsidP="005413B9">
      <w:pPr>
        <w:spacing w:after="0" w:line="300" w:lineRule="auto"/>
        <w:rPr>
          <w:rFonts w:ascii="Verdana" w:hAnsi="Verdana"/>
          <w:bCs/>
          <w:color w:val="000000" w:themeColor="text1"/>
          <w:sz w:val="21"/>
          <w:szCs w:val="21"/>
          <w:lang w:bidi="de-DE"/>
        </w:rPr>
      </w:pPr>
      <w:r w:rsidRPr="00DE4DF9">
        <w:rPr>
          <w:rFonts w:ascii="Verdana" w:hAnsi="Verdana"/>
          <w:bCs/>
          <w:color w:val="000000" w:themeColor="text1"/>
          <w:sz w:val="21"/>
          <w:szCs w:val="21"/>
          <w:lang w:bidi="de-DE"/>
        </w:rPr>
        <w:t>AURORA</w:t>
      </w:r>
      <w:r w:rsidRPr="0059767A">
        <w:rPr>
          <w:rFonts w:ascii="Verdana" w:hAnsi="Verdana"/>
          <w:bCs/>
          <w:color w:val="000000" w:themeColor="text1"/>
          <w:sz w:val="21"/>
          <w:szCs w:val="21"/>
          <w:lang w:bidi="de-DE"/>
        </w:rPr>
        <w:t>-Plasma wird in einer Vakuumkammer eingesetzt. Dadurch entsteht ein definierter Prozessraum, in dem die Behandlung gleichmäßig über die gesamte Oberfläche erfolgt. Niederdruckplasma eignet sich für die homogene, vollflächige Behandlung komplexer 3D-Geometrien und ermöglicht zusätzlich Ätz- und Mikrostrukturierungsprozesse.</w:t>
      </w:r>
    </w:p>
    <w:p w14:paraId="7B769B15" w14:textId="77777777" w:rsidR="005413B9" w:rsidRPr="0059767A" w:rsidRDefault="005413B9" w:rsidP="005413B9">
      <w:pPr>
        <w:spacing w:after="0" w:line="300" w:lineRule="auto"/>
        <w:rPr>
          <w:rFonts w:ascii="Verdana" w:hAnsi="Verdana"/>
          <w:bCs/>
          <w:color w:val="000000" w:themeColor="text1"/>
          <w:sz w:val="21"/>
          <w:szCs w:val="21"/>
          <w:lang w:bidi="de-DE"/>
        </w:rPr>
      </w:pPr>
    </w:p>
    <w:p w14:paraId="10286D57" w14:textId="77777777" w:rsidR="005413B9" w:rsidRPr="0059767A" w:rsidRDefault="005413B9" w:rsidP="005413B9">
      <w:pPr>
        <w:spacing w:after="0" w:line="300" w:lineRule="auto"/>
        <w:rPr>
          <w:rFonts w:ascii="Verdana" w:hAnsi="Verdana"/>
          <w:bCs/>
          <w:color w:val="000000" w:themeColor="text1"/>
          <w:sz w:val="21"/>
          <w:szCs w:val="21"/>
          <w:lang w:bidi="de-DE"/>
        </w:rPr>
      </w:pPr>
      <w:r w:rsidRPr="0059767A">
        <w:rPr>
          <w:rFonts w:ascii="Verdana" w:hAnsi="Verdana"/>
          <w:bCs/>
          <w:color w:val="000000" w:themeColor="text1"/>
          <w:sz w:val="21"/>
          <w:szCs w:val="21"/>
          <w:lang w:bidi="de-DE"/>
        </w:rPr>
        <w:t xml:space="preserve">Mit </w:t>
      </w:r>
      <w:proofErr w:type="spellStart"/>
      <w:r w:rsidRPr="0059767A">
        <w:rPr>
          <w:rFonts w:ascii="Verdana" w:hAnsi="Verdana"/>
          <w:bCs/>
          <w:color w:val="000000" w:themeColor="text1"/>
          <w:sz w:val="21"/>
          <w:szCs w:val="21"/>
          <w:lang w:bidi="de-DE"/>
        </w:rPr>
        <w:t>PlasmaPlus</w:t>
      </w:r>
      <w:proofErr w:type="spellEnd"/>
      <w:r w:rsidRPr="003A3DD0">
        <w:rPr>
          <w:rFonts w:ascii="Verdana" w:hAnsi="Verdana"/>
          <w:bCs/>
          <w:color w:val="000000" w:themeColor="text1"/>
          <w:sz w:val="21"/>
          <w:szCs w:val="21"/>
          <w:vertAlign w:val="superscript"/>
          <w:lang w:bidi="de-DE"/>
        </w:rPr>
        <w:t>®</w:t>
      </w:r>
      <w:r w:rsidRPr="0059767A">
        <w:rPr>
          <w:rFonts w:ascii="Verdana" w:hAnsi="Verdana"/>
          <w:bCs/>
          <w:color w:val="000000" w:themeColor="text1"/>
          <w:sz w:val="21"/>
          <w:szCs w:val="21"/>
          <w:lang w:bidi="de-DE"/>
        </w:rPr>
        <w:t xml:space="preserve"> lassen sich ultradünne, funktionale Nanoschichten in beiden Verfahren aufbringen, um Oberflächen mit definierten chemischen und physikalischen Eigenschaften auszustatten. Typische Anwendungen sind haftvermittelnde Schichten, </w:t>
      </w:r>
      <w:proofErr w:type="spellStart"/>
      <w:r w:rsidRPr="0059767A">
        <w:rPr>
          <w:rFonts w:ascii="Verdana" w:hAnsi="Verdana"/>
          <w:bCs/>
          <w:color w:val="000000" w:themeColor="text1"/>
          <w:sz w:val="21"/>
          <w:szCs w:val="21"/>
          <w:lang w:bidi="de-DE"/>
        </w:rPr>
        <w:t>Conformal</w:t>
      </w:r>
      <w:proofErr w:type="spellEnd"/>
      <w:r w:rsidRPr="0059767A">
        <w:rPr>
          <w:rFonts w:ascii="Verdana" w:hAnsi="Verdana"/>
          <w:bCs/>
          <w:color w:val="000000" w:themeColor="text1"/>
          <w:sz w:val="21"/>
          <w:szCs w:val="21"/>
          <w:lang w:bidi="de-DE"/>
        </w:rPr>
        <w:t xml:space="preserve"> Coating oder Beschichtungen zum Schutz vor Unterwanderungskorrosion.</w:t>
      </w:r>
    </w:p>
    <w:p w14:paraId="79F76E0E" w14:textId="77777777" w:rsidR="005413B9" w:rsidRDefault="005413B9" w:rsidP="005413B9">
      <w:pPr>
        <w:spacing w:after="0" w:line="300" w:lineRule="auto"/>
        <w:rPr>
          <w:rFonts w:ascii="Verdana" w:hAnsi="Verdana"/>
          <w:bCs/>
          <w:color w:val="000000" w:themeColor="text1"/>
          <w:sz w:val="21"/>
          <w:szCs w:val="21"/>
          <w:lang w:bidi="de-DE"/>
        </w:rPr>
      </w:pPr>
    </w:p>
    <w:p w14:paraId="24460BEB" w14:textId="77777777" w:rsidR="005413B9" w:rsidRDefault="005413B9" w:rsidP="005413B9">
      <w:pPr>
        <w:spacing w:after="0" w:line="300" w:lineRule="auto"/>
        <w:rPr>
          <w:rFonts w:ascii="Verdana" w:hAnsi="Verdana"/>
          <w:bCs/>
          <w:color w:val="000000" w:themeColor="text1"/>
          <w:sz w:val="21"/>
          <w:szCs w:val="21"/>
          <w:lang w:bidi="de-DE"/>
        </w:rPr>
      </w:pPr>
      <w:r>
        <w:rPr>
          <w:rFonts w:ascii="Verdana" w:hAnsi="Verdana"/>
          <w:bCs/>
          <w:color w:val="000000" w:themeColor="text1"/>
          <w:sz w:val="21"/>
          <w:szCs w:val="21"/>
          <w:lang w:bidi="de-DE"/>
        </w:rPr>
        <w:t xml:space="preserve">Mehr Informationen unter: </w:t>
      </w:r>
      <w:hyperlink r:id="rId9" w:history="1">
        <w:r w:rsidRPr="00AD6E8A">
          <w:rPr>
            <w:rStyle w:val="Hyperlink"/>
            <w:rFonts w:ascii="Verdana" w:hAnsi="Verdana"/>
            <w:bCs/>
            <w:sz w:val="21"/>
            <w:szCs w:val="21"/>
            <w:lang w:bidi="de-DE"/>
          </w:rPr>
          <w:t>www.plasmatreat.com</w:t>
        </w:r>
      </w:hyperlink>
    </w:p>
    <w:p w14:paraId="2E440187" w14:textId="77777777" w:rsidR="005413B9" w:rsidRDefault="005413B9" w:rsidP="005413B9">
      <w:pPr>
        <w:spacing w:after="0" w:line="300" w:lineRule="auto"/>
        <w:rPr>
          <w:rFonts w:ascii="Verdana" w:hAnsi="Verdana"/>
          <w:bCs/>
          <w:color w:val="000000" w:themeColor="text1"/>
          <w:sz w:val="21"/>
          <w:szCs w:val="21"/>
          <w:lang w:bidi="de-DE"/>
        </w:rPr>
      </w:pPr>
    </w:p>
    <w:p w14:paraId="01FB52A4" w14:textId="77777777" w:rsidR="005413B9" w:rsidRDefault="005413B9" w:rsidP="005413B9">
      <w:pPr>
        <w:spacing w:after="0" w:line="300" w:lineRule="auto"/>
        <w:rPr>
          <w:rFonts w:ascii="Verdana" w:hAnsi="Verdana"/>
          <w:bCs/>
          <w:color w:val="000000" w:themeColor="text1"/>
          <w:sz w:val="21"/>
          <w:szCs w:val="21"/>
          <w:lang w:bidi="de-DE"/>
        </w:rPr>
      </w:pPr>
      <w:r>
        <w:rPr>
          <w:rFonts w:ascii="Verdana" w:hAnsi="Verdana"/>
          <w:bCs/>
          <w:color w:val="000000" w:themeColor="text1"/>
          <w:sz w:val="21"/>
          <w:szCs w:val="21"/>
          <w:lang w:bidi="de-DE"/>
        </w:rPr>
        <w:t>(ca. 1.600 Zeichen mit Leerzeichen)</w:t>
      </w:r>
    </w:p>
    <w:p w14:paraId="41FD5ADA" w14:textId="2ED86817" w:rsidR="00277C96" w:rsidRDefault="00277C96" w:rsidP="007709BE">
      <w:pPr>
        <w:spacing w:after="0" w:line="276" w:lineRule="auto"/>
        <w:rPr>
          <w:rFonts w:ascii="Verdana" w:hAnsi="Verdana"/>
          <w:bCs/>
          <w:sz w:val="21"/>
          <w:szCs w:val="21"/>
        </w:rPr>
      </w:pPr>
    </w:p>
    <w:p w14:paraId="7362B07C" w14:textId="77777777" w:rsidR="005413B9" w:rsidRPr="003101D1" w:rsidRDefault="005413B9" w:rsidP="005413B9">
      <w:pPr>
        <w:spacing w:after="0" w:line="288" w:lineRule="auto"/>
        <w:rPr>
          <w:rFonts w:ascii="Verdana" w:hAnsi="Verdana" w:cs="Arial"/>
          <w:b/>
          <w:bCs/>
          <w:color w:val="0092D0"/>
          <w:sz w:val="21"/>
          <w:szCs w:val="21"/>
        </w:rPr>
      </w:pPr>
      <w:r w:rsidRPr="003101D1">
        <w:rPr>
          <w:rFonts w:ascii="Verdana" w:hAnsi="Verdana" w:cs="Arial"/>
          <w:b/>
          <w:bCs/>
          <w:color w:val="0092D0"/>
          <w:sz w:val="21"/>
          <w:szCs w:val="21"/>
        </w:rPr>
        <w:t>Über Plasmatreat</w:t>
      </w:r>
    </w:p>
    <w:p w14:paraId="2C196D0D" w14:textId="77777777" w:rsidR="005413B9" w:rsidRDefault="005413B9" w:rsidP="005413B9">
      <w:pPr>
        <w:spacing w:after="0" w:line="276" w:lineRule="auto"/>
        <w:rPr>
          <w:rFonts w:ascii="Verdana" w:hAnsi="Verdana"/>
          <w:sz w:val="21"/>
          <w:szCs w:val="21"/>
        </w:rPr>
      </w:pPr>
      <w:r w:rsidRPr="00A54C38">
        <w:rPr>
          <w:rFonts w:ascii="Verdana" w:hAnsi="Verdana"/>
          <w:sz w:val="21"/>
          <w:szCs w:val="21"/>
        </w:rPr>
        <w:t xml:space="preserve">Plasmatreat ist weltweit führend in der Entwicklung und Herstellung von Plasmaanlagen zur </w:t>
      </w:r>
      <w:r>
        <w:rPr>
          <w:rFonts w:ascii="Verdana" w:hAnsi="Verdana"/>
          <w:sz w:val="21"/>
          <w:szCs w:val="21"/>
        </w:rPr>
        <w:t>B</w:t>
      </w:r>
      <w:r w:rsidRPr="00A54C38">
        <w:rPr>
          <w:rFonts w:ascii="Verdana" w:hAnsi="Verdana"/>
          <w:sz w:val="21"/>
          <w:szCs w:val="21"/>
        </w:rPr>
        <w:t xml:space="preserve">ehandlung von Oberflächen. </w:t>
      </w:r>
      <w:r>
        <w:rPr>
          <w:rFonts w:ascii="Verdana" w:hAnsi="Verdana"/>
          <w:sz w:val="21"/>
          <w:szCs w:val="21"/>
        </w:rPr>
        <w:t>Das Unternehmen bietet m</w:t>
      </w:r>
      <w:r w:rsidRPr="00A54C38">
        <w:rPr>
          <w:rFonts w:ascii="Verdana" w:hAnsi="Verdana"/>
          <w:sz w:val="21"/>
          <w:szCs w:val="21"/>
        </w:rPr>
        <w:t xml:space="preserve">it </w:t>
      </w:r>
      <w:proofErr w:type="spellStart"/>
      <w:r w:rsidRPr="00A54C38">
        <w:rPr>
          <w:rFonts w:ascii="Verdana" w:hAnsi="Verdana"/>
          <w:sz w:val="21"/>
          <w:szCs w:val="21"/>
        </w:rPr>
        <w:t>Openair</w:t>
      </w:r>
      <w:proofErr w:type="spellEnd"/>
      <w:r w:rsidRPr="00A54C38">
        <w:rPr>
          <w:rFonts w:ascii="Verdana" w:hAnsi="Verdana"/>
          <w:sz w:val="21"/>
          <w:szCs w:val="21"/>
        </w:rPr>
        <w:t>-Plasma</w:t>
      </w:r>
      <w:r w:rsidRPr="003A3DD0">
        <w:rPr>
          <w:rFonts w:ascii="Verdana" w:hAnsi="Verdana"/>
          <w:sz w:val="21"/>
          <w:szCs w:val="21"/>
          <w:vertAlign w:val="superscript"/>
        </w:rPr>
        <w:t>®</w:t>
      </w:r>
      <w:r w:rsidRPr="00A54C38">
        <w:rPr>
          <w:rFonts w:ascii="Verdana" w:hAnsi="Verdana"/>
          <w:sz w:val="21"/>
          <w:szCs w:val="21"/>
        </w:rPr>
        <w:t xml:space="preserve"> und </w:t>
      </w:r>
      <w:r>
        <w:rPr>
          <w:rFonts w:ascii="Verdana" w:hAnsi="Verdana"/>
          <w:sz w:val="21"/>
          <w:szCs w:val="21"/>
        </w:rPr>
        <w:t>AURORA</w:t>
      </w:r>
      <w:r w:rsidRPr="00A54C38">
        <w:rPr>
          <w:rFonts w:ascii="Verdana" w:hAnsi="Verdana"/>
          <w:sz w:val="21"/>
          <w:szCs w:val="21"/>
        </w:rPr>
        <w:t>-Plasma ein umfassendes Technologieportfolio</w:t>
      </w:r>
      <w:r>
        <w:rPr>
          <w:rFonts w:ascii="Verdana" w:hAnsi="Verdana"/>
          <w:sz w:val="21"/>
          <w:szCs w:val="21"/>
        </w:rPr>
        <w:t xml:space="preserve"> an</w:t>
      </w:r>
      <w:r w:rsidRPr="00A54C38">
        <w:rPr>
          <w:rFonts w:ascii="Verdana" w:hAnsi="Verdana"/>
          <w:sz w:val="21"/>
          <w:szCs w:val="21"/>
        </w:rPr>
        <w:t xml:space="preserve">, um Oberflächen gezielt zu reinigen, zu aktivieren </w:t>
      </w:r>
      <w:r>
        <w:rPr>
          <w:rFonts w:ascii="Verdana" w:hAnsi="Verdana"/>
          <w:sz w:val="21"/>
          <w:szCs w:val="21"/>
        </w:rPr>
        <w:t>sowie</w:t>
      </w:r>
      <w:r w:rsidRPr="00A54C38">
        <w:rPr>
          <w:rFonts w:ascii="Verdana" w:hAnsi="Verdana"/>
          <w:sz w:val="21"/>
          <w:szCs w:val="21"/>
        </w:rPr>
        <w:t xml:space="preserve"> </w:t>
      </w:r>
      <w:r>
        <w:rPr>
          <w:rFonts w:ascii="Verdana" w:hAnsi="Verdana"/>
          <w:sz w:val="21"/>
          <w:szCs w:val="21"/>
        </w:rPr>
        <w:t xml:space="preserve">zu beschichten und somit für </w:t>
      </w:r>
      <w:r w:rsidRPr="00A54C38">
        <w:rPr>
          <w:rFonts w:ascii="Verdana" w:hAnsi="Verdana"/>
          <w:sz w:val="21"/>
          <w:szCs w:val="21"/>
        </w:rPr>
        <w:t>nachfolgende Prozesse zuverlässig zu stabilisieren.</w:t>
      </w:r>
    </w:p>
    <w:p w14:paraId="667943B1" w14:textId="77777777" w:rsidR="005413B9" w:rsidRPr="00A54C38" w:rsidRDefault="005413B9" w:rsidP="005413B9">
      <w:pPr>
        <w:spacing w:after="0" w:line="276" w:lineRule="auto"/>
        <w:rPr>
          <w:rFonts w:ascii="Verdana" w:hAnsi="Verdana"/>
          <w:sz w:val="21"/>
          <w:szCs w:val="21"/>
        </w:rPr>
      </w:pPr>
    </w:p>
    <w:p w14:paraId="5526D170" w14:textId="77777777" w:rsidR="005413B9" w:rsidRDefault="005413B9" w:rsidP="005413B9">
      <w:pPr>
        <w:spacing w:after="0" w:line="276" w:lineRule="auto"/>
        <w:rPr>
          <w:rFonts w:ascii="Verdana" w:hAnsi="Verdana"/>
          <w:sz w:val="21"/>
          <w:szCs w:val="21"/>
        </w:rPr>
      </w:pPr>
      <w:proofErr w:type="spellStart"/>
      <w:r w:rsidRPr="00A54C38">
        <w:rPr>
          <w:rFonts w:ascii="Verdana" w:hAnsi="Verdana"/>
          <w:sz w:val="21"/>
          <w:szCs w:val="21"/>
        </w:rPr>
        <w:t>Openair</w:t>
      </w:r>
      <w:proofErr w:type="spellEnd"/>
      <w:r w:rsidRPr="00A54C38">
        <w:rPr>
          <w:rFonts w:ascii="Verdana" w:hAnsi="Verdana"/>
          <w:sz w:val="21"/>
          <w:szCs w:val="21"/>
        </w:rPr>
        <w:t>-Plasma</w:t>
      </w:r>
      <w:r w:rsidRPr="003A3DD0">
        <w:rPr>
          <w:rFonts w:ascii="Verdana" w:hAnsi="Verdana"/>
          <w:sz w:val="21"/>
          <w:szCs w:val="21"/>
          <w:vertAlign w:val="superscript"/>
        </w:rPr>
        <w:t>®</w:t>
      </w:r>
      <w:r w:rsidRPr="00A54C38">
        <w:rPr>
          <w:rFonts w:ascii="Verdana" w:hAnsi="Verdana"/>
          <w:sz w:val="21"/>
          <w:szCs w:val="21"/>
        </w:rPr>
        <w:t xml:space="preserve"> arbeitet unter Atmosphärendruck, A</w:t>
      </w:r>
      <w:r>
        <w:rPr>
          <w:rFonts w:ascii="Verdana" w:hAnsi="Verdana"/>
          <w:sz w:val="21"/>
          <w:szCs w:val="21"/>
        </w:rPr>
        <w:t>URORA</w:t>
      </w:r>
      <w:r w:rsidRPr="00A54C38">
        <w:rPr>
          <w:rFonts w:ascii="Verdana" w:hAnsi="Verdana"/>
          <w:sz w:val="21"/>
          <w:szCs w:val="21"/>
        </w:rPr>
        <w:t xml:space="preserve">-Plasma unter Niederdruck. Ergänzend ermöglicht </w:t>
      </w:r>
      <w:proofErr w:type="spellStart"/>
      <w:r w:rsidRPr="00A54C38">
        <w:rPr>
          <w:rFonts w:ascii="Verdana" w:hAnsi="Verdana"/>
          <w:sz w:val="21"/>
          <w:szCs w:val="21"/>
        </w:rPr>
        <w:t>PlasmaPlus</w:t>
      </w:r>
      <w:proofErr w:type="spellEnd"/>
      <w:r w:rsidRPr="003A3DD0">
        <w:rPr>
          <w:rFonts w:ascii="Verdana" w:hAnsi="Verdana"/>
          <w:sz w:val="21"/>
          <w:szCs w:val="21"/>
          <w:vertAlign w:val="superscript"/>
        </w:rPr>
        <w:t>®</w:t>
      </w:r>
      <w:r w:rsidRPr="00A54C38">
        <w:rPr>
          <w:rFonts w:ascii="Verdana" w:hAnsi="Verdana"/>
          <w:sz w:val="21"/>
          <w:szCs w:val="21"/>
        </w:rPr>
        <w:t xml:space="preserve"> die Funktionalisierung von Oberflächen durch definierte Nanoschichten. So unterstützt Plasmatreat Hersteller dabei, Oberflächen für anspruchsvolle Folgeprozesse prozesssicher vorzubereiten, zum Beispiel für Verkleben, Lackieren, Bedrucken oder Abdichten.</w:t>
      </w:r>
    </w:p>
    <w:p w14:paraId="4D3DA45B" w14:textId="77777777" w:rsidR="005413B9" w:rsidRPr="00A54C38" w:rsidRDefault="005413B9" w:rsidP="005413B9">
      <w:pPr>
        <w:spacing w:after="0" w:line="276" w:lineRule="auto"/>
        <w:rPr>
          <w:rFonts w:ascii="Verdana" w:hAnsi="Verdana"/>
          <w:sz w:val="21"/>
          <w:szCs w:val="21"/>
        </w:rPr>
      </w:pPr>
    </w:p>
    <w:p w14:paraId="50D71BC3" w14:textId="77777777" w:rsidR="005413B9" w:rsidRDefault="005413B9" w:rsidP="005413B9">
      <w:pPr>
        <w:spacing w:after="0" w:line="276" w:lineRule="auto"/>
        <w:rPr>
          <w:rFonts w:ascii="Verdana" w:hAnsi="Verdana"/>
          <w:sz w:val="21"/>
          <w:szCs w:val="21"/>
        </w:rPr>
      </w:pPr>
      <w:r w:rsidRPr="00A54C38">
        <w:rPr>
          <w:rFonts w:ascii="Verdana" w:hAnsi="Verdana"/>
          <w:sz w:val="21"/>
          <w:szCs w:val="21"/>
        </w:rPr>
        <w:t>Die Lösungen werden in vielfältigen Fertigungsprozessen in zahlreichen Branchen eingesetzt, darunter Automotive, Elektronik, Medizintechnik, Luftfahrt, Verpackung, Konsumgüter und erneuerbare Energien. Als trockenes Verfahren kann die Plasmatechnologie dazu beitragen, lösungsmittelbasierte Vorbehandlungen und andere umweltbelastende Prozesse zu reduzieren und damit Kosten und Umweltwirkung positiv zu beeinflussen.</w:t>
      </w:r>
    </w:p>
    <w:p w14:paraId="6750E679" w14:textId="77777777" w:rsidR="005413B9" w:rsidRPr="00A54C38" w:rsidRDefault="005413B9" w:rsidP="005413B9">
      <w:pPr>
        <w:spacing w:after="0" w:line="276" w:lineRule="auto"/>
        <w:rPr>
          <w:rFonts w:ascii="Verdana" w:hAnsi="Verdana"/>
          <w:sz w:val="21"/>
          <w:szCs w:val="21"/>
        </w:rPr>
      </w:pPr>
    </w:p>
    <w:p w14:paraId="25A6999C" w14:textId="77777777" w:rsidR="005413B9" w:rsidRDefault="005413B9" w:rsidP="005413B9">
      <w:pPr>
        <w:spacing w:after="0" w:line="276" w:lineRule="auto"/>
        <w:rPr>
          <w:rFonts w:ascii="Verdana" w:hAnsi="Verdana"/>
          <w:sz w:val="21"/>
          <w:szCs w:val="21"/>
        </w:rPr>
      </w:pPr>
      <w:r w:rsidRPr="00A54C38">
        <w:rPr>
          <w:rFonts w:ascii="Verdana" w:hAnsi="Verdana"/>
          <w:sz w:val="21"/>
          <w:szCs w:val="21"/>
        </w:rPr>
        <w:t>Die Plasmatreat-Gruppe verfügt über Technologiezentren in Deutschland, den USA, Kanada, China und Japan und ist mit einem weltweiten Vertriebs- und Servicenetzwerk in über 30 Ländern durch Tochtergesellschaften und Partner vertreten.</w:t>
      </w:r>
    </w:p>
    <w:p w14:paraId="035FAD7F" w14:textId="77777777" w:rsidR="005413B9" w:rsidRDefault="005413B9" w:rsidP="005413B9">
      <w:pPr>
        <w:spacing w:after="0" w:line="276" w:lineRule="auto"/>
        <w:rPr>
          <w:rFonts w:ascii="Verdana" w:hAnsi="Verdana"/>
          <w:sz w:val="21"/>
          <w:szCs w:val="21"/>
        </w:rPr>
      </w:pPr>
    </w:p>
    <w:p w14:paraId="088FA0FB" w14:textId="77777777" w:rsidR="005413B9" w:rsidRDefault="005413B9" w:rsidP="005413B9">
      <w:pPr>
        <w:spacing w:after="0" w:line="276" w:lineRule="auto"/>
        <w:rPr>
          <w:rFonts w:ascii="Verdana" w:hAnsi="Verdana"/>
          <w:sz w:val="21"/>
          <w:szCs w:val="21"/>
        </w:rPr>
      </w:pPr>
      <w:r>
        <w:rPr>
          <w:rFonts w:ascii="Verdana" w:hAnsi="Verdana"/>
          <w:sz w:val="21"/>
          <w:szCs w:val="21"/>
        </w:rPr>
        <w:lastRenderedPageBreak/>
        <w:t xml:space="preserve">Mehr Informationen unter: </w:t>
      </w:r>
      <w:hyperlink r:id="rId10" w:history="1">
        <w:r w:rsidRPr="00AD6E8A">
          <w:rPr>
            <w:rStyle w:val="Hyperlink"/>
            <w:rFonts w:ascii="Verdana" w:hAnsi="Verdana"/>
            <w:sz w:val="21"/>
            <w:szCs w:val="21"/>
          </w:rPr>
          <w:t>www.plasmatreat.com</w:t>
        </w:r>
      </w:hyperlink>
    </w:p>
    <w:p w14:paraId="091F675F" w14:textId="77777777" w:rsidR="005413B9" w:rsidRDefault="005413B9" w:rsidP="005413B9">
      <w:pPr>
        <w:spacing w:after="0" w:line="276" w:lineRule="auto"/>
        <w:rPr>
          <w:rFonts w:ascii="Verdana" w:hAnsi="Verdana"/>
          <w:sz w:val="21"/>
          <w:szCs w:val="21"/>
        </w:rPr>
      </w:pPr>
    </w:p>
    <w:p w14:paraId="14CD651B" w14:textId="77777777" w:rsidR="005413B9" w:rsidRPr="00A54C38" w:rsidRDefault="005413B9" w:rsidP="005413B9">
      <w:pPr>
        <w:spacing w:after="0" w:line="276" w:lineRule="auto"/>
        <w:rPr>
          <w:rFonts w:ascii="Verdana" w:hAnsi="Verdana"/>
          <w:sz w:val="21"/>
          <w:szCs w:val="21"/>
        </w:rPr>
      </w:pPr>
      <w:r>
        <w:rPr>
          <w:rFonts w:ascii="Verdana" w:hAnsi="Verdana"/>
          <w:sz w:val="21"/>
          <w:szCs w:val="21"/>
        </w:rPr>
        <w:t>(ca. 1.400 Zeichen inklusive Leerzeichen)</w:t>
      </w:r>
    </w:p>
    <w:p w14:paraId="394A5319" w14:textId="77777777" w:rsidR="005413B9" w:rsidRDefault="005413B9" w:rsidP="007709BE">
      <w:pPr>
        <w:spacing w:after="0" w:line="276" w:lineRule="auto"/>
        <w:rPr>
          <w:rFonts w:ascii="Verdana" w:hAnsi="Verdana"/>
          <w:bCs/>
          <w:sz w:val="21"/>
          <w:szCs w:val="21"/>
        </w:rPr>
      </w:pPr>
    </w:p>
    <w:p w14:paraId="36DD47C4" w14:textId="29134676" w:rsidR="00FE4B4A" w:rsidRDefault="00FE4B4A" w:rsidP="007709BE">
      <w:pPr>
        <w:spacing w:after="0" w:line="276" w:lineRule="auto"/>
        <w:rPr>
          <w:rFonts w:ascii="Verdana" w:hAnsi="Verdana"/>
          <w:bCs/>
          <w:sz w:val="21"/>
          <w:szCs w:val="21"/>
        </w:rPr>
      </w:pPr>
      <w:r w:rsidRPr="00FE4B4A">
        <w:rPr>
          <w:rFonts w:ascii="Verdana" w:hAnsi="Verdana"/>
          <w:bCs/>
          <w:noProof/>
          <w:sz w:val="21"/>
          <w:szCs w:val="21"/>
        </w:rPr>
        <w:drawing>
          <wp:inline distT="0" distB="0" distL="0" distR="0" wp14:anchorId="6382EEB0" wp14:editId="310BBD44">
            <wp:extent cx="2600688" cy="2076740"/>
            <wp:effectExtent l="0" t="0" r="9525" b="0"/>
            <wp:docPr id="82723562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235625" name=""/>
                    <pic:cNvPicPr/>
                  </pic:nvPicPr>
                  <pic:blipFill>
                    <a:blip r:embed="rId11"/>
                    <a:stretch>
                      <a:fillRect/>
                    </a:stretch>
                  </pic:blipFill>
                  <pic:spPr>
                    <a:xfrm>
                      <a:off x="0" y="0"/>
                      <a:ext cx="2600688" cy="2076740"/>
                    </a:xfrm>
                    <a:prstGeom prst="rect">
                      <a:avLst/>
                    </a:prstGeom>
                  </pic:spPr>
                </pic:pic>
              </a:graphicData>
            </a:graphic>
          </wp:inline>
        </w:drawing>
      </w:r>
    </w:p>
    <w:p w14:paraId="3E6F8385" w14:textId="7248116E" w:rsidR="00FE4B4A" w:rsidRPr="005F0B2C" w:rsidRDefault="00FE4B4A" w:rsidP="00FE4B4A">
      <w:pPr>
        <w:spacing w:after="0" w:line="276" w:lineRule="auto"/>
        <w:rPr>
          <w:rFonts w:ascii="Verdana" w:hAnsi="Verdana"/>
          <w:bCs/>
          <w:sz w:val="21"/>
          <w:szCs w:val="21"/>
        </w:rPr>
      </w:pPr>
      <w:proofErr w:type="spellStart"/>
      <w:r>
        <w:rPr>
          <w:rFonts w:ascii="Verdana" w:hAnsi="Verdana"/>
          <w:bCs/>
          <w:sz w:val="21"/>
          <w:szCs w:val="21"/>
        </w:rPr>
        <w:t>AntiCorr</w:t>
      </w:r>
      <w:proofErr w:type="spellEnd"/>
      <w:r>
        <w:rPr>
          <w:rFonts w:ascii="Verdana" w:hAnsi="Verdana"/>
          <w:bCs/>
          <w:sz w:val="21"/>
          <w:szCs w:val="21"/>
        </w:rPr>
        <w:t xml:space="preserve"> Beschichtung von Plasmatreat </w:t>
      </w:r>
      <w:r w:rsidRPr="009358B7">
        <w:rPr>
          <w:rFonts w:ascii="Verdana" w:hAnsi="Verdana"/>
          <w:color w:val="000000" w:themeColor="text1"/>
          <w:sz w:val="21"/>
          <w:szCs w:val="21"/>
          <w:lang w:bidi="de-DE"/>
        </w:rPr>
        <w:t>schützt</w:t>
      </w:r>
      <w:r>
        <w:rPr>
          <w:rFonts w:ascii="Verdana" w:hAnsi="Verdana"/>
          <w:color w:val="000000" w:themeColor="text1"/>
          <w:sz w:val="21"/>
          <w:szCs w:val="21"/>
          <w:lang w:bidi="de-DE"/>
        </w:rPr>
        <w:t xml:space="preserve"> neuralgische Stellen </w:t>
      </w:r>
      <w:r w:rsidRPr="009358B7">
        <w:rPr>
          <w:rFonts w:ascii="Verdana" w:hAnsi="Verdana"/>
          <w:color w:val="000000" w:themeColor="text1"/>
          <w:sz w:val="21"/>
          <w:szCs w:val="21"/>
          <w:lang w:bidi="de-DE"/>
        </w:rPr>
        <w:t xml:space="preserve">vor Unterwanderungskorrosion und unterstützt die </w:t>
      </w:r>
      <w:r w:rsidRPr="008A0029">
        <w:rPr>
          <w:rFonts w:ascii="Verdana" w:hAnsi="Verdana"/>
          <w:color w:val="000000"/>
          <w:sz w:val="21"/>
          <w:szCs w:val="21"/>
        </w:rPr>
        <w:t>dauerhafte</w:t>
      </w:r>
      <w:r w:rsidRPr="009358B7">
        <w:rPr>
          <w:rFonts w:ascii="Verdana" w:hAnsi="Verdana"/>
          <w:color w:val="000000" w:themeColor="text1"/>
          <w:sz w:val="21"/>
          <w:szCs w:val="21"/>
          <w:lang w:bidi="de-DE"/>
        </w:rPr>
        <w:t xml:space="preserve"> Funktion von Dicht- und Verbindungssystemen.</w:t>
      </w:r>
      <w:r>
        <w:rPr>
          <w:rFonts w:ascii="Verdana" w:hAnsi="Verdana"/>
          <w:color w:val="000000" w:themeColor="text1"/>
          <w:sz w:val="21"/>
          <w:szCs w:val="21"/>
          <w:lang w:bidi="de-DE"/>
        </w:rPr>
        <w:t xml:space="preserve"> (Copyright: Plasmatreat GmbH)</w:t>
      </w:r>
    </w:p>
    <w:p w14:paraId="0AC2EF71" w14:textId="57156A52" w:rsidR="00FE4B4A" w:rsidRDefault="00FE4B4A" w:rsidP="007709BE">
      <w:pPr>
        <w:spacing w:after="0" w:line="276" w:lineRule="auto"/>
        <w:rPr>
          <w:rFonts w:ascii="Verdana" w:hAnsi="Verdana"/>
          <w:bCs/>
          <w:sz w:val="21"/>
          <w:szCs w:val="21"/>
        </w:rPr>
      </w:pPr>
    </w:p>
    <w:p w14:paraId="0C0F4F96" w14:textId="77777777" w:rsidR="00FE4B4A" w:rsidRDefault="00FE4B4A" w:rsidP="007709BE">
      <w:pPr>
        <w:spacing w:after="0" w:line="276" w:lineRule="auto"/>
        <w:rPr>
          <w:rFonts w:ascii="Verdana" w:hAnsi="Verdana"/>
          <w:bCs/>
          <w:sz w:val="21"/>
          <w:szCs w:val="21"/>
        </w:rPr>
      </w:pPr>
    </w:p>
    <w:p w14:paraId="65C5DE5A" w14:textId="6EBF67D3" w:rsidR="00FE4B4A" w:rsidRDefault="00FE4B4A" w:rsidP="007709BE">
      <w:pPr>
        <w:spacing w:after="0" w:line="276" w:lineRule="auto"/>
        <w:rPr>
          <w:rFonts w:ascii="Verdana" w:hAnsi="Verdana"/>
          <w:bCs/>
          <w:sz w:val="21"/>
          <w:szCs w:val="21"/>
        </w:rPr>
      </w:pPr>
      <w:r w:rsidRPr="00FE4B4A">
        <w:rPr>
          <w:rFonts w:ascii="Verdana" w:hAnsi="Verdana"/>
          <w:bCs/>
          <w:noProof/>
          <w:sz w:val="21"/>
          <w:szCs w:val="21"/>
        </w:rPr>
        <w:drawing>
          <wp:inline distT="0" distB="0" distL="0" distR="0" wp14:anchorId="3FFF006A" wp14:editId="34BFB89A">
            <wp:extent cx="2591162" cy="2124371"/>
            <wp:effectExtent l="0" t="0" r="0" b="0"/>
            <wp:docPr id="55592909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929093" name=""/>
                    <pic:cNvPicPr/>
                  </pic:nvPicPr>
                  <pic:blipFill>
                    <a:blip r:embed="rId12"/>
                    <a:stretch>
                      <a:fillRect/>
                    </a:stretch>
                  </pic:blipFill>
                  <pic:spPr>
                    <a:xfrm>
                      <a:off x="0" y="0"/>
                      <a:ext cx="2591162" cy="2124371"/>
                    </a:xfrm>
                    <a:prstGeom prst="rect">
                      <a:avLst/>
                    </a:prstGeom>
                  </pic:spPr>
                </pic:pic>
              </a:graphicData>
            </a:graphic>
          </wp:inline>
        </w:drawing>
      </w:r>
    </w:p>
    <w:p w14:paraId="08137539" w14:textId="46CB94DE" w:rsidR="00FE4B4A" w:rsidRDefault="00FE4B4A" w:rsidP="007709BE">
      <w:pPr>
        <w:spacing w:after="0" w:line="276" w:lineRule="auto"/>
        <w:rPr>
          <w:rFonts w:ascii="Verdana" w:hAnsi="Verdana"/>
          <w:bCs/>
          <w:sz w:val="21"/>
          <w:szCs w:val="21"/>
        </w:rPr>
      </w:pPr>
      <w:r>
        <w:rPr>
          <w:rFonts w:ascii="Verdana" w:hAnsi="Verdana"/>
          <w:bCs/>
          <w:sz w:val="21"/>
          <w:szCs w:val="21"/>
        </w:rPr>
        <w:t xml:space="preserve">Trennmittel oder Öle lassen sich mit </w:t>
      </w:r>
      <w:proofErr w:type="spellStart"/>
      <w:r>
        <w:rPr>
          <w:rFonts w:ascii="Verdana" w:hAnsi="Verdana"/>
          <w:bCs/>
          <w:sz w:val="21"/>
          <w:szCs w:val="21"/>
        </w:rPr>
        <w:t>HydroPlasma</w:t>
      </w:r>
      <w:proofErr w:type="spellEnd"/>
      <w:r>
        <w:rPr>
          <w:rFonts w:ascii="Verdana" w:hAnsi="Verdana"/>
          <w:bCs/>
          <w:sz w:val="21"/>
          <w:szCs w:val="21"/>
        </w:rPr>
        <w:t xml:space="preserve"> zuverlässig und effizient entfernen. (Copyright: Plasmatreat GmbH)</w:t>
      </w:r>
    </w:p>
    <w:p w14:paraId="19DAD1E9" w14:textId="77777777" w:rsidR="00FE4B4A" w:rsidRDefault="00FE4B4A" w:rsidP="007709BE">
      <w:pPr>
        <w:spacing w:after="0" w:line="276" w:lineRule="auto"/>
        <w:rPr>
          <w:rFonts w:ascii="Verdana" w:hAnsi="Verdana"/>
          <w:bCs/>
          <w:sz w:val="21"/>
          <w:szCs w:val="21"/>
        </w:rPr>
      </w:pPr>
    </w:p>
    <w:p w14:paraId="70292A93" w14:textId="77777777" w:rsidR="00FE4B4A" w:rsidRDefault="00FE4B4A" w:rsidP="007709BE">
      <w:pPr>
        <w:spacing w:after="0" w:line="276" w:lineRule="auto"/>
        <w:rPr>
          <w:rFonts w:ascii="Verdana" w:hAnsi="Verdana"/>
          <w:bCs/>
          <w:sz w:val="21"/>
          <w:szCs w:val="21"/>
        </w:rPr>
      </w:pPr>
    </w:p>
    <w:p w14:paraId="64A3BEB5" w14:textId="4D1D9673" w:rsidR="00FE4B4A" w:rsidRDefault="00FE4B4A" w:rsidP="007709BE">
      <w:pPr>
        <w:spacing w:after="0" w:line="276" w:lineRule="auto"/>
        <w:rPr>
          <w:rFonts w:ascii="Verdana" w:hAnsi="Verdana"/>
          <w:bCs/>
          <w:sz w:val="21"/>
          <w:szCs w:val="21"/>
        </w:rPr>
      </w:pPr>
      <w:r w:rsidRPr="00FE4B4A">
        <w:rPr>
          <w:rFonts w:ascii="Verdana" w:hAnsi="Verdana"/>
          <w:bCs/>
          <w:noProof/>
          <w:sz w:val="21"/>
          <w:szCs w:val="21"/>
        </w:rPr>
        <w:lastRenderedPageBreak/>
        <w:drawing>
          <wp:inline distT="0" distB="0" distL="0" distR="0" wp14:anchorId="5C2F0E23" wp14:editId="143E30CE">
            <wp:extent cx="2772162" cy="2400635"/>
            <wp:effectExtent l="0" t="0" r="9525" b="0"/>
            <wp:docPr id="189000302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003025" name=""/>
                    <pic:cNvPicPr/>
                  </pic:nvPicPr>
                  <pic:blipFill>
                    <a:blip r:embed="rId13"/>
                    <a:stretch>
                      <a:fillRect/>
                    </a:stretch>
                  </pic:blipFill>
                  <pic:spPr>
                    <a:xfrm>
                      <a:off x="0" y="0"/>
                      <a:ext cx="2772162" cy="2400635"/>
                    </a:xfrm>
                    <a:prstGeom prst="rect">
                      <a:avLst/>
                    </a:prstGeom>
                  </pic:spPr>
                </pic:pic>
              </a:graphicData>
            </a:graphic>
          </wp:inline>
        </w:drawing>
      </w:r>
    </w:p>
    <w:p w14:paraId="79680FD6" w14:textId="76FABB7E" w:rsidR="00FE4B4A" w:rsidRPr="003F5FC7" w:rsidRDefault="00FE4B4A" w:rsidP="00FE4B4A">
      <w:pPr>
        <w:spacing w:after="0" w:line="276" w:lineRule="auto"/>
        <w:ind w:right="-210"/>
        <w:rPr>
          <w:rFonts w:ascii="Verdana" w:hAnsi="Verdana"/>
          <w:color w:val="000000"/>
          <w:sz w:val="21"/>
          <w:szCs w:val="21"/>
        </w:rPr>
      </w:pPr>
      <w:proofErr w:type="spellStart"/>
      <w:r>
        <w:rPr>
          <w:rFonts w:ascii="Verdana" w:hAnsi="Verdana"/>
          <w:bCs/>
          <w:sz w:val="21"/>
          <w:szCs w:val="21"/>
        </w:rPr>
        <w:t>AntiCorr</w:t>
      </w:r>
      <w:proofErr w:type="spellEnd"/>
      <w:r>
        <w:rPr>
          <w:rFonts w:ascii="Verdana" w:hAnsi="Verdana"/>
          <w:bCs/>
          <w:sz w:val="21"/>
          <w:szCs w:val="21"/>
        </w:rPr>
        <w:t xml:space="preserve"> wurde umfassend geprüft und </w:t>
      </w:r>
      <w:r w:rsidRPr="003F5FC7">
        <w:rPr>
          <w:rFonts w:ascii="Verdana" w:hAnsi="Verdana"/>
          <w:color w:val="000000"/>
          <w:sz w:val="21"/>
          <w:szCs w:val="21"/>
        </w:rPr>
        <w:t>erfüllt die Anforderungen gängiger Klima- und Korrosionsprüfungen</w:t>
      </w:r>
      <w:r>
        <w:rPr>
          <w:rFonts w:ascii="Verdana" w:hAnsi="Verdana"/>
          <w:color w:val="000000"/>
          <w:sz w:val="21"/>
          <w:szCs w:val="21"/>
        </w:rPr>
        <w:t>. (Copyright: Plasmatreat GmbH)</w:t>
      </w:r>
    </w:p>
    <w:p w14:paraId="3831DCB4" w14:textId="28348300" w:rsidR="00FE4B4A" w:rsidRPr="005F0B2C" w:rsidRDefault="00FE4B4A" w:rsidP="007709BE">
      <w:pPr>
        <w:spacing w:after="0" w:line="276" w:lineRule="auto"/>
        <w:rPr>
          <w:rFonts w:ascii="Verdana" w:hAnsi="Verdana"/>
          <w:bCs/>
          <w:sz w:val="21"/>
          <w:szCs w:val="21"/>
        </w:rPr>
      </w:pPr>
    </w:p>
    <w:sectPr w:rsidR="00FE4B4A" w:rsidRPr="005F0B2C" w:rsidSect="000A0A5C">
      <w:headerReference w:type="default" r:id="rId14"/>
      <w:footerReference w:type="default" r:id="rId15"/>
      <w:pgSz w:w="11906" w:h="16838"/>
      <w:pgMar w:top="2439" w:right="1133" w:bottom="278" w:left="1202"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453F7" w14:textId="77777777" w:rsidR="00FA4405" w:rsidRDefault="00FA4405" w:rsidP="0076133B">
      <w:pPr>
        <w:spacing w:after="0" w:line="240" w:lineRule="auto"/>
      </w:pPr>
      <w:r>
        <w:separator/>
      </w:r>
    </w:p>
  </w:endnote>
  <w:endnote w:type="continuationSeparator" w:id="0">
    <w:p w14:paraId="1DE8FE32" w14:textId="77777777" w:rsidR="00FA4405" w:rsidRDefault="00FA4405" w:rsidP="00761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x Offc">
    <w:altName w:val="Calibri"/>
    <w:charset w:val="00"/>
    <w:family w:val="swiss"/>
    <w:pitch w:val="variable"/>
    <w:sig w:usb0="A00002BF" w:usb1="4000A4FB" w:usb2="00000008"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2341E" w14:textId="77777777" w:rsidR="00683EA5" w:rsidRPr="004236CF" w:rsidRDefault="00683EA5" w:rsidP="00683EA5">
    <w:pPr>
      <w:spacing w:after="2"/>
      <w:rPr>
        <w:rFonts w:ascii="Verdana" w:hAnsi="Verdana"/>
        <w:sz w:val="10"/>
        <w:szCs w:val="10"/>
      </w:rPr>
    </w:pPr>
    <w:bookmarkStart w:id="3" w:name="_Hlk47005174"/>
    <w:bookmarkStart w:id="4" w:name="_Hlk47005175"/>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tblCellMar>
      <w:tblLook w:val="04A0" w:firstRow="1" w:lastRow="0" w:firstColumn="1" w:lastColumn="0" w:noHBand="0" w:noVBand="1"/>
    </w:tblPr>
    <w:tblGrid>
      <w:gridCol w:w="3166"/>
      <w:gridCol w:w="3922"/>
      <w:gridCol w:w="2410"/>
    </w:tblGrid>
    <w:tr w:rsidR="00683EA5" w14:paraId="5E177D9D" w14:textId="77777777" w:rsidTr="00355807">
      <w:tc>
        <w:tcPr>
          <w:tcW w:w="3166" w:type="dxa"/>
          <w:vAlign w:val="center"/>
        </w:tcPr>
        <w:p w14:paraId="72060B5B" w14:textId="77777777" w:rsidR="00683EA5" w:rsidRPr="004F6492" w:rsidRDefault="00683EA5" w:rsidP="00683EA5">
          <w:pPr>
            <w:pStyle w:val="Fuzeile"/>
            <w:rPr>
              <w:rFonts w:ascii="Verdana" w:hAnsi="Verdana"/>
              <w:b/>
              <w:bCs/>
              <w:color w:val="A6A6A6" w:themeColor="background1" w:themeShade="A6"/>
              <w:sz w:val="16"/>
              <w:szCs w:val="16"/>
            </w:rPr>
          </w:pPr>
          <w:r w:rsidRPr="004F6492">
            <w:rPr>
              <w:rFonts w:ascii="Verdana" w:hAnsi="Verdana"/>
              <w:b/>
              <w:bCs/>
              <w:color w:val="A6A6A6" w:themeColor="background1" w:themeShade="A6"/>
              <w:sz w:val="16"/>
              <w:szCs w:val="16"/>
            </w:rPr>
            <w:t>Plasmatreat GmbH</w:t>
          </w:r>
        </w:p>
      </w:tc>
      <w:tc>
        <w:tcPr>
          <w:tcW w:w="3922" w:type="dxa"/>
          <w:vAlign w:val="center"/>
        </w:tcPr>
        <w:p w14:paraId="6CEEA58E" w14:textId="0D9E158E"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Tel</w:t>
          </w:r>
          <w:r w:rsidR="00FD33BC">
            <w:rPr>
              <w:rFonts w:ascii="Verdana" w:hAnsi="Verdana"/>
              <w:color w:val="A6A6A6" w:themeColor="background1" w:themeShade="A6"/>
              <w:sz w:val="16"/>
              <w:szCs w:val="16"/>
            </w:rPr>
            <w:t>.</w:t>
          </w:r>
          <w:r w:rsidRPr="004F6492">
            <w:rPr>
              <w:rFonts w:ascii="Verdana" w:hAnsi="Verdana"/>
              <w:color w:val="A6A6A6" w:themeColor="background1" w:themeShade="A6"/>
              <w:sz w:val="16"/>
              <w:szCs w:val="16"/>
            </w:rPr>
            <w:t>: +49 (0) 5204 9960 - 0</w:t>
          </w:r>
        </w:p>
      </w:tc>
      <w:tc>
        <w:tcPr>
          <w:tcW w:w="2410" w:type="dxa"/>
          <w:vAlign w:val="center"/>
        </w:tcPr>
        <w:p w14:paraId="1A523066" w14:textId="77777777" w:rsidR="00683EA5" w:rsidRPr="004F6492" w:rsidRDefault="00683EA5" w:rsidP="00683EA5">
          <w:pPr>
            <w:pStyle w:val="Fuzeile"/>
            <w:rPr>
              <w:rFonts w:ascii="Verdana" w:hAnsi="Verdana"/>
              <w:b/>
              <w:bCs/>
              <w:color w:val="A6A6A6" w:themeColor="background1" w:themeShade="A6"/>
              <w:sz w:val="16"/>
              <w:szCs w:val="16"/>
            </w:rPr>
          </w:pPr>
          <w:r w:rsidRPr="004F6492">
            <w:rPr>
              <w:rFonts w:ascii="Verdana" w:hAnsi="Verdana"/>
              <w:b/>
              <w:bCs/>
              <w:color w:val="A6A6A6" w:themeColor="background1" w:themeShade="A6"/>
              <w:sz w:val="16"/>
              <w:szCs w:val="16"/>
            </w:rPr>
            <w:t>Pressekontakt:</w:t>
          </w:r>
        </w:p>
      </w:tc>
    </w:tr>
    <w:tr w:rsidR="00683EA5" w14:paraId="5A5E71DC" w14:textId="77777777" w:rsidTr="00355807">
      <w:tc>
        <w:tcPr>
          <w:tcW w:w="3166" w:type="dxa"/>
          <w:vAlign w:val="center"/>
        </w:tcPr>
        <w:p w14:paraId="463AD197" w14:textId="77777777"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Queller Str. 76 - 80</w:t>
          </w:r>
        </w:p>
      </w:tc>
      <w:tc>
        <w:tcPr>
          <w:tcW w:w="3922" w:type="dxa"/>
          <w:vAlign w:val="center"/>
        </w:tcPr>
        <w:p w14:paraId="59877ABA" w14:textId="0536BC82" w:rsidR="00683EA5" w:rsidRPr="004F6492" w:rsidRDefault="001E7BE1"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E-Mail</w:t>
          </w:r>
          <w:r w:rsidR="00683EA5" w:rsidRPr="004F6492">
            <w:rPr>
              <w:rFonts w:ascii="Verdana" w:hAnsi="Verdana"/>
              <w:color w:val="A6A6A6" w:themeColor="background1" w:themeShade="A6"/>
              <w:sz w:val="16"/>
              <w:szCs w:val="16"/>
            </w:rPr>
            <w:t>: pr@plasmatreat.com</w:t>
          </w:r>
        </w:p>
      </w:tc>
      <w:tc>
        <w:tcPr>
          <w:tcW w:w="2410" w:type="dxa"/>
          <w:vAlign w:val="center"/>
        </w:tcPr>
        <w:p w14:paraId="3D7C087D" w14:textId="77777777"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Anne-Laureen Lauven</w:t>
          </w:r>
        </w:p>
      </w:tc>
    </w:tr>
    <w:tr w:rsidR="00683EA5" w14:paraId="44604FBB" w14:textId="77777777" w:rsidTr="00355807">
      <w:tc>
        <w:tcPr>
          <w:tcW w:w="3166" w:type="dxa"/>
          <w:vAlign w:val="center"/>
        </w:tcPr>
        <w:p w14:paraId="7442E594" w14:textId="77777777"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33803 Steinhagen</w:t>
          </w:r>
        </w:p>
      </w:tc>
      <w:tc>
        <w:tcPr>
          <w:tcW w:w="3922" w:type="dxa"/>
          <w:vAlign w:val="center"/>
        </w:tcPr>
        <w:p w14:paraId="456E44BE" w14:textId="77777777"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Website: www.plasmatreat.de</w:t>
          </w:r>
        </w:p>
      </w:tc>
      <w:tc>
        <w:tcPr>
          <w:tcW w:w="2410" w:type="dxa"/>
          <w:vAlign w:val="center"/>
        </w:tcPr>
        <w:p w14:paraId="32500F1B" w14:textId="77777777" w:rsidR="00683EA5" w:rsidRPr="004F6492" w:rsidRDefault="00683EA5" w:rsidP="00683EA5">
          <w:pPr>
            <w:pStyle w:val="Fuzeile"/>
            <w:jc w:val="right"/>
            <w:rPr>
              <w:rFonts w:ascii="Verdana" w:hAnsi="Verdana"/>
              <w:color w:val="A6A6A6" w:themeColor="background1" w:themeShade="A6"/>
              <w:sz w:val="16"/>
              <w:szCs w:val="16"/>
            </w:rPr>
          </w:pPr>
          <w:r w:rsidRPr="004F6492">
            <w:rPr>
              <w:rFonts w:ascii="Verdana" w:hAnsi="Verdana"/>
              <w:color w:val="A6A6A6" w:themeColor="background1" w:themeShade="A6"/>
              <w:sz w:val="16"/>
              <w:szCs w:val="16"/>
            </w:rPr>
            <w:fldChar w:fldCharType="begin"/>
          </w:r>
          <w:r w:rsidRPr="004F6492">
            <w:rPr>
              <w:rFonts w:ascii="Verdana" w:hAnsi="Verdana"/>
              <w:color w:val="A6A6A6" w:themeColor="background1" w:themeShade="A6"/>
              <w:sz w:val="16"/>
              <w:szCs w:val="16"/>
            </w:rPr>
            <w:instrText xml:space="preserve"> PAGE   \* MERGEFORMAT </w:instrText>
          </w:r>
          <w:r w:rsidRPr="004F6492">
            <w:rPr>
              <w:rFonts w:ascii="Verdana" w:hAnsi="Verdana"/>
              <w:color w:val="A6A6A6" w:themeColor="background1" w:themeShade="A6"/>
              <w:sz w:val="16"/>
              <w:szCs w:val="16"/>
            </w:rPr>
            <w:fldChar w:fldCharType="separate"/>
          </w:r>
          <w:r>
            <w:rPr>
              <w:rFonts w:ascii="Verdana" w:hAnsi="Verdana"/>
              <w:color w:val="A6A6A6" w:themeColor="background1" w:themeShade="A6"/>
              <w:sz w:val="16"/>
              <w:szCs w:val="16"/>
            </w:rPr>
            <w:t>3</w:t>
          </w:r>
          <w:r w:rsidRPr="004F6492">
            <w:rPr>
              <w:rFonts w:ascii="Verdana" w:hAnsi="Verdana"/>
              <w:color w:val="A6A6A6" w:themeColor="background1" w:themeShade="A6"/>
              <w:sz w:val="16"/>
              <w:szCs w:val="16"/>
            </w:rPr>
            <w:fldChar w:fldCharType="end"/>
          </w:r>
        </w:p>
      </w:tc>
    </w:tr>
    <w:bookmarkEnd w:id="3"/>
    <w:bookmarkEnd w:id="4"/>
  </w:tbl>
  <w:p w14:paraId="53C618EE" w14:textId="53DD0D4A" w:rsidR="004C4ABC" w:rsidRPr="00683EA5" w:rsidRDefault="004C4ABC" w:rsidP="00683EA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BF153" w14:textId="77777777" w:rsidR="00FA4405" w:rsidRDefault="00FA4405" w:rsidP="0076133B">
      <w:pPr>
        <w:spacing w:after="0" w:line="240" w:lineRule="auto"/>
      </w:pPr>
      <w:r>
        <w:separator/>
      </w:r>
    </w:p>
  </w:footnote>
  <w:footnote w:type="continuationSeparator" w:id="0">
    <w:p w14:paraId="38E6E552" w14:textId="77777777" w:rsidR="00FA4405" w:rsidRDefault="00FA4405" w:rsidP="00761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95A9C" w14:textId="4A12632A" w:rsidR="0076133B" w:rsidRDefault="0076133B" w:rsidP="0076133B">
    <w:pPr>
      <w:pStyle w:val="Kopfzeile"/>
      <w:tabs>
        <w:tab w:val="clear" w:pos="4513"/>
        <w:tab w:val="clear" w:pos="9026"/>
        <w:tab w:val="left" w:pos="1002"/>
      </w:tabs>
      <w:rPr>
        <w:rFonts w:ascii="Verdana" w:hAnsi="Verdana"/>
        <w:sz w:val="38"/>
        <w:szCs w:val="38"/>
      </w:rPr>
    </w:pPr>
    <w:bookmarkStart w:id="1" w:name="_Hlk47005082"/>
    <w:bookmarkStart w:id="2" w:name="_Hlk47005083"/>
    <w:r w:rsidRPr="0076133B">
      <w:rPr>
        <w:rFonts w:ascii="Verdana" w:hAnsi="Verdana"/>
        <w:b/>
        <w:bCs/>
        <w:noProof/>
        <w:sz w:val="26"/>
        <w:szCs w:val="26"/>
      </w:rPr>
      <w:drawing>
        <wp:anchor distT="0" distB="0" distL="114300" distR="114300" simplePos="0" relativeHeight="251658240" behindDoc="0" locked="0" layoutInCell="1" allowOverlap="1" wp14:anchorId="08553EE8" wp14:editId="3EA93A0F">
          <wp:simplePos x="0" y="0"/>
          <wp:positionH relativeFrom="margin">
            <wp:posOffset>3919579</wp:posOffset>
          </wp:positionH>
          <wp:positionV relativeFrom="topMargin">
            <wp:posOffset>575945</wp:posOffset>
          </wp:positionV>
          <wp:extent cx="2250000" cy="492595"/>
          <wp:effectExtent l="0" t="0" r="0" b="317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lasmatreat_Logo_final_RGB_Dax.jpg"/>
                  <pic:cNvPicPr/>
                </pic:nvPicPr>
                <pic:blipFill>
                  <a:blip r:embed="rId1">
                    <a:extLst>
                      <a:ext uri="{28A0092B-C50C-407E-A947-70E740481C1C}">
                        <a14:useLocalDpi xmlns:a14="http://schemas.microsoft.com/office/drawing/2010/main" val="0"/>
                      </a:ext>
                    </a:extLst>
                  </a:blip>
                  <a:stretch>
                    <a:fillRect/>
                  </a:stretch>
                </pic:blipFill>
                <pic:spPr>
                  <a:xfrm>
                    <a:off x="0" y="0"/>
                    <a:ext cx="2250000" cy="492595"/>
                  </a:xfrm>
                  <a:prstGeom prst="rect">
                    <a:avLst/>
                  </a:prstGeom>
                </pic:spPr>
              </pic:pic>
            </a:graphicData>
          </a:graphic>
        </wp:anchor>
      </w:drawing>
    </w:r>
  </w:p>
  <w:p w14:paraId="408F39A2" w14:textId="40DB3E14" w:rsidR="0076133B" w:rsidRPr="00C1353C" w:rsidRDefault="00683EA5" w:rsidP="0076133B">
    <w:pPr>
      <w:pStyle w:val="Kopfzeile"/>
      <w:tabs>
        <w:tab w:val="clear" w:pos="4513"/>
        <w:tab w:val="clear" w:pos="9026"/>
        <w:tab w:val="left" w:pos="1002"/>
      </w:tabs>
      <w:rPr>
        <w:rFonts w:ascii="Verdana" w:hAnsi="Verdana"/>
        <w:b/>
        <w:bCs/>
        <w:sz w:val="48"/>
        <w:szCs w:val="48"/>
      </w:rPr>
    </w:pPr>
    <w:r w:rsidRPr="00C1353C">
      <w:rPr>
        <w:rFonts w:ascii="Verdana" w:hAnsi="Verdana"/>
        <w:b/>
        <w:bCs/>
        <w:color w:val="A6A6A6" w:themeColor="background1" w:themeShade="A6"/>
        <w:sz w:val="48"/>
        <w:szCs w:val="48"/>
      </w:rPr>
      <w:t>Pressemitteilung</w:t>
    </w:r>
    <w:r w:rsidR="0076133B" w:rsidRPr="00C1353C">
      <w:rPr>
        <w:rFonts w:ascii="Verdana" w:hAnsi="Verdana"/>
        <w:b/>
        <w:bCs/>
        <w:sz w:val="48"/>
        <w:szCs w:val="48"/>
      </w:rPr>
      <w:tab/>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9E6DE9"/>
    <w:multiLevelType w:val="hybridMultilevel"/>
    <w:tmpl w:val="9C829D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75391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33B"/>
    <w:rsid w:val="00003DA3"/>
    <w:rsid w:val="00006250"/>
    <w:rsid w:val="000403D0"/>
    <w:rsid w:val="00046C90"/>
    <w:rsid w:val="00070DC8"/>
    <w:rsid w:val="00074F1B"/>
    <w:rsid w:val="00084AF5"/>
    <w:rsid w:val="00096248"/>
    <w:rsid w:val="000A0A5C"/>
    <w:rsid w:val="000F3366"/>
    <w:rsid w:val="001036D3"/>
    <w:rsid w:val="0011150C"/>
    <w:rsid w:val="001258B1"/>
    <w:rsid w:val="001505A4"/>
    <w:rsid w:val="00193151"/>
    <w:rsid w:val="001A327C"/>
    <w:rsid w:val="001C2319"/>
    <w:rsid w:val="001E6F23"/>
    <w:rsid w:val="001E7BE1"/>
    <w:rsid w:val="00231446"/>
    <w:rsid w:val="00263326"/>
    <w:rsid w:val="002760CB"/>
    <w:rsid w:val="00277C96"/>
    <w:rsid w:val="0028103B"/>
    <w:rsid w:val="002A17B4"/>
    <w:rsid w:val="002A67AD"/>
    <w:rsid w:val="002C0463"/>
    <w:rsid w:val="002D3005"/>
    <w:rsid w:val="002E045A"/>
    <w:rsid w:val="0032090E"/>
    <w:rsid w:val="003279F4"/>
    <w:rsid w:val="003339CD"/>
    <w:rsid w:val="0033521C"/>
    <w:rsid w:val="00347918"/>
    <w:rsid w:val="00350223"/>
    <w:rsid w:val="003B70A7"/>
    <w:rsid w:val="003C2C70"/>
    <w:rsid w:val="003D0CF3"/>
    <w:rsid w:val="003E092C"/>
    <w:rsid w:val="003F5FC7"/>
    <w:rsid w:val="00407F02"/>
    <w:rsid w:val="00415F4F"/>
    <w:rsid w:val="00432D05"/>
    <w:rsid w:val="0048011B"/>
    <w:rsid w:val="0048433B"/>
    <w:rsid w:val="00486B21"/>
    <w:rsid w:val="00491768"/>
    <w:rsid w:val="004A7FF5"/>
    <w:rsid w:val="004B34B3"/>
    <w:rsid w:val="004C4ABC"/>
    <w:rsid w:val="004D43AB"/>
    <w:rsid w:val="004E537E"/>
    <w:rsid w:val="004F4EBB"/>
    <w:rsid w:val="005015F8"/>
    <w:rsid w:val="00511F95"/>
    <w:rsid w:val="0051310D"/>
    <w:rsid w:val="005413B9"/>
    <w:rsid w:val="00553145"/>
    <w:rsid w:val="00554530"/>
    <w:rsid w:val="005809C9"/>
    <w:rsid w:val="005B4D0D"/>
    <w:rsid w:val="005C16A2"/>
    <w:rsid w:val="005E09E7"/>
    <w:rsid w:val="005E30A7"/>
    <w:rsid w:val="005E622E"/>
    <w:rsid w:val="005F0B2C"/>
    <w:rsid w:val="00600C3D"/>
    <w:rsid w:val="00605DCF"/>
    <w:rsid w:val="00610E09"/>
    <w:rsid w:val="00623002"/>
    <w:rsid w:val="00676A1E"/>
    <w:rsid w:val="00683EA5"/>
    <w:rsid w:val="00691B4A"/>
    <w:rsid w:val="006A2347"/>
    <w:rsid w:val="006A51A6"/>
    <w:rsid w:val="006E3195"/>
    <w:rsid w:val="006E33F2"/>
    <w:rsid w:val="00705A0C"/>
    <w:rsid w:val="00757F84"/>
    <w:rsid w:val="0076087F"/>
    <w:rsid w:val="0076133B"/>
    <w:rsid w:val="007709BE"/>
    <w:rsid w:val="0079348D"/>
    <w:rsid w:val="00827A42"/>
    <w:rsid w:val="008A0029"/>
    <w:rsid w:val="008A5031"/>
    <w:rsid w:val="008C0ED2"/>
    <w:rsid w:val="008D1BA0"/>
    <w:rsid w:val="008E529F"/>
    <w:rsid w:val="008F4994"/>
    <w:rsid w:val="00903391"/>
    <w:rsid w:val="00904ED5"/>
    <w:rsid w:val="0091470B"/>
    <w:rsid w:val="009358B7"/>
    <w:rsid w:val="00970B53"/>
    <w:rsid w:val="009721C4"/>
    <w:rsid w:val="009A4968"/>
    <w:rsid w:val="009A74E7"/>
    <w:rsid w:val="009B5EBD"/>
    <w:rsid w:val="00A01FB4"/>
    <w:rsid w:val="00A30A9D"/>
    <w:rsid w:val="00A5393E"/>
    <w:rsid w:val="00A7434A"/>
    <w:rsid w:val="00A768C9"/>
    <w:rsid w:val="00A86EF0"/>
    <w:rsid w:val="00A95AEF"/>
    <w:rsid w:val="00AD08F6"/>
    <w:rsid w:val="00AF0B91"/>
    <w:rsid w:val="00B04824"/>
    <w:rsid w:val="00B05E02"/>
    <w:rsid w:val="00B1104F"/>
    <w:rsid w:val="00B20772"/>
    <w:rsid w:val="00B215B4"/>
    <w:rsid w:val="00B27C36"/>
    <w:rsid w:val="00B438AE"/>
    <w:rsid w:val="00B62723"/>
    <w:rsid w:val="00B71844"/>
    <w:rsid w:val="00B74525"/>
    <w:rsid w:val="00BA50F8"/>
    <w:rsid w:val="00BB31E0"/>
    <w:rsid w:val="00BC0F4A"/>
    <w:rsid w:val="00BC7475"/>
    <w:rsid w:val="00BE3A65"/>
    <w:rsid w:val="00C008C8"/>
    <w:rsid w:val="00C1353C"/>
    <w:rsid w:val="00C43A05"/>
    <w:rsid w:val="00C568D3"/>
    <w:rsid w:val="00C62374"/>
    <w:rsid w:val="00C6791E"/>
    <w:rsid w:val="00C94E5A"/>
    <w:rsid w:val="00CC32E5"/>
    <w:rsid w:val="00CD2DE0"/>
    <w:rsid w:val="00CF4537"/>
    <w:rsid w:val="00D25B70"/>
    <w:rsid w:val="00D40875"/>
    <w:rsid w:val="00D53285"/>
    <w:rsid w:val="00D75CE7"/>
    <w:rsid w:val="00DC4D99"/>
    <w:rsid w:val="00DD1EC2"/>
    <w:rsid w:val="00DF23CB"/>
    <w:rsid w:val="00E35BF9"/>
    <w:rsid w:val="00ED5BF6"/>
    <w:rsid w:val="00F01BF2"/>
    <w:rsid w:val="00F2727A"/>
    <w:rsid w:val="00F3304F"/>
    <w:rsid w:val="00F33298"/>
    <w:rsid w:val="00F45BF7"/>
    <w:rsid w:val="00F75C80"/>
    <w:rsid w:val="00F82496"/>
    <w:rsid w:val="00FA09DA"/>
    <w:rsid w:val="00FA4405"/>
    <w:rsid w:val="00FD33BC"/>
    <w:rsid w:val="00FD6E22"/>
    <w:rsid w:val="00FE4B4A"/>
    <w:rsid w:val="00FF404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E6A13"/>
  <w15:chartTrackingRefBased/>
  <w15:docId w15:val="{423E1F2B-E88B-48AB-B843-B9BBCA6B6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ax Offc" w:eastAsiaTheme="minorHAnsi" w:hAnsi="Dax Offc"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6133B"/>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76133B"/>
  </w:style>
  <w:style w:type="paragraph" w:styleId="Fuzeile">
    <w:name w:val="footer"/>
    <w:basedOn w:val="Standard"/>
    <w:link w:val="FuzeileZchn"/>
    <w:uiPriority w:val="99"/>
    <w:unhideWhenUsed/>
    <w:rsid w:val="0076133B"/>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76133B"/>
  </w:style>
  <w:style w:type="table" w:styleId="Tabellenraster">
    <w:name w:val="Table Grid"/>
    <w:basedOn w:val="NormaleTabelle"/>
    <w:uiPriority w:val="39"/>
    <w:rsid w:val="00096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096248"/>
    <w:rPr>
      <w:color w:val="0563C1" w:themeColor="hyperlink"/>
      <w:u w:val="single"/>
    </w:rPr>
  </w:style>
  <w:style w:type="character" w:styleId="NichtaufgelsteErwhnung">
    <w:name w:val="Unresolved Mention"/>
    <w:basedOn w:val="Absatz-Standardschriftart"/>
    <w:uiPriority w:val="99"/>
    <w:semiHidden/>
    <w:unhideWhenUsed/>
    <w:rsid w:val="00096248"/>
    <w:rPr>
      <w:color w:val="605E5C"/>
      <w:shd w:val="clear" w:color="auto" w:fill="E1DFDD"/>
    </w:rPr>
  </w:style>
  <w:style w:type="character" w:styleId="Platzhaltertext">
    <w:name w:val="Placeholder Text"/>
    <w:basedOn w:val="Absatz-Standardschriftart"/>
    <w:uiPriority w:val="99"/>
    <w:semiHidden/>
    <w:rsid w:val="006E3195"/>
    <w:rPr>
      <w:color w:val="808080"/>
    </w:rPr>
  </w:style>
  <w:style w:type="paragraph" w:styleId="Listenabsatz">
    <w:name w:val="List Paragraph"/>
    <w:basedOn w:val="Standard"/>
    <w:uiPriority w:val="34"/>
    <w:qFormat/>
    <w:rsid w:val="00691B4A"/>
    <w:pPr>
      <w:ind w:left="720"/>
      <w:contextualSpacing/>
    </w:pPr>
  </w:style>
  <w:style w:type="paragraph" w:styleId="berarbeitung">
    <w:name w:val="Revision"/>
    <w:hidden/>
    <w:uiPriority w:val="99"/>
    <w:semiHidden/>
    <w:rsid w:val="00070DC8"/>
    <w:pPr>
      <w:spacing w:after="0" w:line="240" w:lineRule="auto"/>
    </w:pPr>
  </w:style>
  <w:style w:type="character" w:styleId="Kommentarzeichen">
    <w:name w:val="annotation reference"/>
    <w:basedOn w:val="Absatz-Standardschriftart"/>
    <w:uiPriority w:val="99"/>
    <w:semiHidden/>
    <w:unhideWhenUsed/>
    <w:rsid w:val="00070DC8"/>
    <w:rPr>
      <w:sz w:val="16"/>
      <w:szCs w:val="16"/>
    </w:rPr>
  </w:style>
  <w:style w:type="paragraph" w:styleId="Kommentartext">
    <w:name w:val="annotation text"/>
    <w:basedOn w:val="Standard"/>
    <w:link w:val="KommentartextZchn"/>
    <w:uiPriority w:val="99"/>
    <w:unhideWhenUsed/>
    <w:rsid w:val="00070DC8"/>
    <w:pPr>
      <w:spacing w:line="240" w:lineRule="auto"/>
    </w:pPr>
    <w:rPr>
      <w:sz w:val="20"/>
      <w:szCs w:val="20"/>
    </w:rPr>
  </w:style>
  <w:style w:type="character" w:customStyle="1" w:styleId="KommentartextZchn">
    <w:name w:val="Kommentartext Zchn"/>
    <w:basedOn w:val="Absatz-Standardschriftart"/>
    <w:link w:val="Kommentartext"/>
    <w:uiPriority w:val="99"/>
    <w:rsid w:val="00070DC8"/>
    <w:rPr>
      <w:sz w:val="20"/>
      <w:szCs w:val="20"/>
    </w:rPr>
  </w:style>
  <w:style w:type="paragraph" w:styleId="Kommentarthema">
    <w:name w:val="annotation subject"/>
    <w:basedOn w:val="Kommentartext"/>
    <w:next w:val="Kommentartext"/>
    <w:link w:val="KommentarthemaZchn"/>
    <w:uiPriority w:val="99"/>
    <w:semiHidden/>
    <w:unhideWhenUsed/>
    <w:rsid w:val="00070DC8"/>
    <w:rPr>
      <w:b/>
      <w:bCs/>
    </w:rPr>
  </w:style>
  <w:style w:type="character" w:customStyle="1" w:styleId="KommentarthemaZchn">
    <w:name w:val="Kommentarthema Zchn"/>
    <w:basedOn w:val="KommentartextZchn"/>
    <w:link w:val="Kommentarthema"/>
    <w:uiPriority w:val="99"/>
    <w:semiHidden/>
    <w:rsid w:val="00070DC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smatreat.com"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lasmatreat.com" TargetMode="External"/><Relationship Id="rId4" Type="http://schemas.openxmlformats.org/officeDocument/2006/relationships/settings" Target="settings.xml"/><Relationship Id="rId9" Type="http://schemas.openxmlformats.org/officeDocument/2006/relationships/hyperlink" Target="http://www.plasmatreat.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EA417-9CE5-42F4-8E93-2F58EA46E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1151</Words>
  <Characters>9150</Characters>
  <Application>Microsoft Office Word</Application>
  <DocSecurity>0</DocSecurity>
  <Lines>187</Lines>
  <Paragraphs>45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Erhorn</dc:creator>
  <cp:keywords/>
  <dc:description/>
  <cp:lastModifiedBy>Corinna Hokamp</cp:lastModifiedBy>
  <cp:revision>16</cp:revision>
  <dcterms:created xsi:type="dcterms:W3CDTF">2026-08-24T13:00:00Z</dcterms:created>
  <dcterms:modified xsi:type="dcterms:W3CDTF">2026-08-24T13:56:00Z</dcterms:modified>
</cp:coreProperties>
</file>